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E3AC5" w14:textId="77777777" w:rsidR="00567FA5" w:rsidRDefault="00567FA5" w:rsidP="00567FA5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AF68AED" wp14:editId="0F3C8DE0">
                <wp:simplePos x="0" y="0"/>
                <wp:positionH relativeFrom="column">
                  <wp:posOffset>4309745</wp:posOffset>
                </wp:positionH>
                <wp:positionV relativeFrom="page">
                  <wp:posOffset>-40640</wp:posOffset>
                </wp:positionV>
                <wp:extent cx="2303780" cy="303847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3038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C033B" w14:textId="79AFFE83" w:rsidR="00E37E1A" w:rsidRDefault="00E37E1A" w:rsidP="00567FA5"/>
                          <w:p w14:paraId="5384A462" w14:textId="77777777" w:rsidR="00E37E1A" w:rsidRDefault="00E37E1A" w:rsidP="00567FA5"/>
                          <w:p w14:paraId="22A3150D" w14:textId="77777777" w:rsidR="00E37E1A" w:rsidRDefault="00E37E1A" w:rsidP="00567F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68AE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39.35pt;margin-top:-3.2pt;width:181.4pt;height:239.25pt;z-index:2517063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" filled="f" stroked="f">
                <v:textbox>
                  <w:txbxContent>
                    <w:p w14:paraId="202C033B" w14:textId="79AFFE83" w:rsidR="00E37E1A" w:rsidRDefault="00E37E1A" w:rsidP="00567FA5"/>
                    <w:p w14:paraId="5384A462" w14:textId="77777777" w:rsidR="00E37E1A" w:rsidRDefault="00E37E1A" w:rsidP="00567FA5"/>
                    <w:p w14:paraId="22A3150D" w14:textId="77777777" w:rsidR="00E37E1A" w:rsidRDefault="00E37E1A" w:rsidP="00567FA5"/>
                  </w:txbxContent>
                </v:textbox>
                <w10:wrap type="square" anchory="page"/>
              </v:shape>
            </w:pict>
          </mc:Fallback>
        </mc:AlternateContent>
      </w:r>
    </w:p>
    <w:p w14:paraId="102158E8" w14:textId="77777777" w:rsidR="00567FA5" w:rsidRDefault="00567FA5" w:rsidP="00567FA5">
      <w:pPr>
        <w:jc w:val="center"/>
      </w:pPr>
    </w:p>
    <w:p w14:paraId="6A5C7EBE" w14:textId="77777777" w:rsidR="00567FA5" w:rsidRDefault="00567FA5" w:rsidP="00567FA5">
      <w:pPr>
        <w:jc w:val="center"/>
      </w:pPr>
    </w:p>
    <w:p w14:paraId="79771D48" w14:textId="77777777" w:rsidR="00567FA5" w:rsidRDefault="00567FA5" w:rsidP="00567FA5">
      <w:pPr>
        <w:jc w:val="center"/>
      </w:pPr>
    </w:p>
    <w:p w14:paraId="69AB4053" w14:textId="77777777" w:rsidR="00567FA5" w:rsidRDefault="00567FA5" w:rsidP="00567FA5">
      <w:pPr>
        <w:jc w:val="right"/>
      </w:pPr>
    </w:p>
    <w:p w14:paraId="69CFA304" w14:textId="77777777" w:rsidR="00567FA5" w:rsidRDefault="00567FA5" w:rsidP="00567FA5">
      <w:pPr>
        <w:jc w:val="right"/>
      </w:pPr>
    </w:p>
    <w:p w14:paraId="5DADBBC0" w14:textId="77777777" w:rsidR="00567FA5" w:rsidRDefault="00567FA5" w:rsidP="00567FA5">
      <w:pPr>
        <w:jc w:val="right"/>
      </w:pPr>
    </w:p>
    <w:p w14:paraId="6D0892C8" w14:textId="77777777" w:rsidR="00567FA5" w:rsidRDefault="00567FA5" w:rsidP="00567FA5">
      <w:pPr>
        <w:jc w:val="right"/>
      </w:pPr>
    </w:p>
    <w:p w14:paraId="7CF40148" w14:textId="77777777" w:rsidR="00567FA5" w:rsidRDefault="00567FA5" w:rsidP="00567FA5">
      <w:pPr>
        <w:jc w:val="right"/>
      </w:pPr>
    </w:p>
    <w:p w14:paraId="37E22676" w14:textId="77777777" w:rsidR="00567FA5" w:rsidRDefault="00567FA5" w:rsidP="00567FA5">
      <w:pPr>
        <w:jc w:val="right"/>
      </w:pPr>
    </w:p>
    <w:p w14:paraId="79EA47B8" w14:textId="77777777" w:rsidR="00567FA5" w:rsidRDefault="00567FA5" w:rsidP="00567FA5">
      <w:pPr>
        <w:jc w:val="right"/>
      </w:pPr>
    </w:p>
    <w:p w14:paraId="2BCE494B" w14:textId="77777777" w:rsidR="00567FA5" w:rsidRDefault="00567FA5" w:rsidP="00BD7984">
      <w:pPr>
        <w:jc w:val="center"/>
      </w:pPr>
    </w:p>
    <w:p w14:paraId="23DE8802" w14:textId="6F0D691C" w:rsidR="00567FA5" w:rsidRDefault="00567FA5" w:rsidP="00BD7984">
      <w:pPr>
        <w:jc w:val="center"/>
      </w:pPr>
    </w:p>
    <w:p w14:paraId="2B146C53" w14:textId="77777777" w:rsidR="00567FA5" w:rsidRDefault="00567FA5" w:rsidP="00BD7984">
      <w:pPr>
        <w:jc w:val="center"/>
      </w:pPr>
    </w:p>
    <w:p w14:paraId="498C7D73" w14:textId="77777777" w:rsidR="00567FA5" w:rsidRDefault="00567FA5" w:rsidP="00BD7984">
      <w:pPr>
        <w:jc w:val="center"/>
      </w:pPr>
    </w:p>
    <w:p w14:paraId="2DB581B1" w14:textId="77777777" w:rsidR="00567FA5" w:rsidRDefault="00567FA5" w:rsidP="00BD7984">
      <w:pPr>
        <w:jc w:val="center"/>
      </w:pPr>
    </w:p>
    <w:p w14:paraId="273D1FC5" w14:textId="77777777" w:rsidR="00567FA5" w:rsidRDefault="00567FA5" w:rsidP="00BD7984">
      <w:pPr>
        <w:jc w:val="center"/>
      </w:pPr>
    </w:p>
    <w:p w14:paraId="6EF89271" w14:textId="77777777" w:rsidR="00567FA5" w:rsidRDefault="00567FA5" w:rsidP="00BD7984">
      <w:pPr>
        <w:jc w:val="center"/>
      </w:pPr>
    </w:p>
    <w:p w14:paraId="5116FD00" w14:textId="77777777" w:rsidR="00567FA5" w:rsidRDefault="00567FA5" w:rsidP="00BD7984">
      <w:pPr>
        <w:jc w:val="center"/>
      </w:pPr>
    </w:p>
    <w:p w14:paraId="79F4BDE4" w14:textId="77777777" w:rsidR="001618BB" w:rsidRDefault="001618BB" w:rsidP="00BD7984">
      <w:pPr>
        <w:jc w:val="center"/>
      </w:pPr>
    </w:p>
    <w:p w14:paraId="3D25CC50" w14:textId="2FFDAA06" w:rsidR="001618BB" w:rsidRPr="00BD7984" w:rsidRDefault="00BD7984" w:rsidP="00BD7984">
      <w:pPr>
        <w:jc w:val="center"/>
        <w:rPr>
          <w:rFonts w:asciiTheme="minorHAnsi" w:hAnsiTheme="minorHAnsi" w:cstheme="minorHAnsi"/>
          <w:sz w:val="50"/>
          <w:szCs w:val="50"/>
        </w:rPr>
      </w:pPr>
      <w:r w:rsidRPr="00BD7984">
        <w:rPr>
          <w:rFonts w:asciiTheme="minorHAnsi" w:hAnsiTheme="minorHAnsi" w:cstheme="minorHAnsi"/>
          <w:sz w:val="50"/>
          <w:szCs w:val="50"/>
        </w:rPr>
        <w:t>PROFIL SPOLEČNOSTI</w:t>
      </w:r>
    </w:p>
    <w:p w14:paraId="6E1BF5E5" w14:textId="77777777" w:rsidR="001618BB" w:rsidRDefault="001618BB" w:rsidP="00BD7984">
      <w:pPr>
        <w:jc w:val="center"/>
      </w:pPr>
    </w:p>
    <w:p w14:paraId="41B5546B" w14:textId="77777777" w:rsidR="001618BB" w:rsidRDefault="001618BB" w:rsidP="00BD7984">
      <w:pPr>
        <w:jc w:val="center"/>
      </w:pPr>
    </w:p>
    <w:p w14:paraId="64745B05" w14:textId="35371670" w:rsidR="00D12FF8" w:rsidRDefault="00BD7984" w:rsidP="00BD7984">
      <w:pPr>
        <w:jc w:val="center"/>
      </w:pPr>
      <w:r>
        <w:rPr>
          <w:noProof/>
        </w:rPr>
        <w:drawing>
          <wp:inline distT="0" distB="0" distL="0" distR="0" wp14:anchorId="1D64A5D9" wp14:editId="393B4389">
            <wp:extent cx="2846705" cy="852170"/>
            <wp:effectExtent l="0" t="0" r="0" b="5080"/>
            <wp:docPr id="22181789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81789" name="Obrázek 2218178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705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B9F6" w14:textId="77777777" w:rsidR="001618BB" w:rsidRDefault="001618BB" w:rsidP="00BD7984">
      <w:pPr>
        <w:jc w:val="center"/>
      </w:pPr>
    </w:p>
    <w:p w14:paraId="21EF08D5" w14:textId="7DA4B614" w:rsidR="00567FA5" w:rsidRDefault="00567FA5" w:rsidP="00BD7984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C601A4E" wp14:editId="32EA0C16">
                <wp:simplePos x="0" y="0"/>
                <wp:positionH relativeFrom="column">
                  <wp:posOffset>-276225</wp:posOffset>
                </wp:positionH>
                <wp:positionV relativeFrom="page">
                  <wp:posOffset>7776210</wp:posOffset>
                </wp:positionV>
                <wp:extent cx="2303780" cy="3038475"/>
                <wp:effectExtent l="0" t="0" r="0" b="0"/>
                <wp:wrapSquare wrapText="bothSides"/>
                <wp:docPr id="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3038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DA6FC" w14:textId="3345A570" w:rsidR="00E37E1A" w:rsidRDefault="00E37E1A" w:rsidP="00567FA5"/>
                          <w:p w14:paraId="020BCF4B" w14:textId="77777777" w:rsidR="00E37E1A" w:rsidRDefault="00E37E1A" w:rsidP="00567FA5"/>
                          <w:p w14:paraId="1A1C1723" w14:textId="77777777" w:rsidR="00E37E1A" w:rsidRDefault="00E37E1A" w:rsidP="00567F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01A4E" id="_x0000_s1027" type="#_x0000_t202" style="position:absolute;left:0;text-align:left;margin-left:-21.75pt;margin-top:612.3pt;width:181.4pt;height:239.25pt;z-index:2517084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" filled="f" stroked="f">
                <v:textbox>
                  <w:txbxContent>
                    <w:p w14:paraId="144DA6FC" w14:textId="3345A570" w:rsidR="00E37E1A" w:rsidRDefault="00E37E1A" w:rsidP="00567FA5"/>
                    <w:p w14:paraId="020BCF4B" w14:textId="77777777" w:rsidR="00E37E1A" w:rsidRDefault="00E37E1A" w:rsidP="00567FA5"/>
                    <w:p w14:paraId="1A1C1723" w14:textId="77777777" w:rsidR="00E37E1A" w:rsidRDefault="00E37E1A" w:rsidP="00567FA5"/>
                  </w:txbxContent>
                </v:textbox>
                <w10:wrap type="square" anchory="page"/>
              </v:shape>
            </w:pict>
          </mc:Fallback>
        </mc:AlternateContent>
      </w:r>
      <w:r>
        <w:br w:type="page"/>
      </w:r>
    </w:p>
    <w:p w14:paraId="7A4B3482" w14:textId="50768703" w:rsidR="00605625" w:rsidRDefault="00605625" w:rsidP="00631C25">
      <w:pPr>
        <w:outlineLvl w:val="0"/>
        <w:rPr>
          <w:rFonts w:ascii="Calibri" w:hAnsi="Calibri"/>
          <w:sz w:val="22"/>
          <w:szCs w:val="22"/>
        </w:rPr>
      </w:pPr>
    </w:p>
    <w:p w14:paraId="6E265933" w14:textId="4ADD1691" w:rsidR="00631C25" w:rsidRDefault="00631C25" w:rsidP="00631C25">
      <w:pPr>
        <w:outlineLvl w:val="0"/>
        <w:rPr>
          <w:rFonts w:ascii="Calibri" w:hAnsi="Calibri"/>
        </w:rPr>
      </w:pPr>
    </w:p>
    <w:p w14:paraId="1EB7912B" w14:textId="11A89489" w:rsidR="00631C25" w:rsidRDefault="00631C25" w:rsidP="00631C25">
      <w:pPr>
        <w:outlineLvl w:val="0"/>
        <w:rPr>
          <w:rFonts w:ascii="Calibri" w:hAnsi="Calibri"/>
        </w:rPr>
      </w:pPr>
    </w:p>
    <w:p w14:paraId="0B56FAD4" w14:textId="77777777" w:rsidR="00631C25" w:rsidRPr="004463D9" w:rsidRDefault="00631C25" w:rsidP="00631C25">
      <w:pPr>
        <w:outlineLvl w:val="0"/>
        <w:rPr>
          <w:rFonts w:ascii="Calibri" w:hAnsi="Calibri"/>
        </w:rPr>
      </w:pPr>
    </w:p>
    <w:tbl>
      <w:tblPr>
        <w:tblW w:w="0" w:type="auto"/>
        <w:tblInd w:w="108" w:type="dxa"/>
        <w:tblBorders>
          <w:top w:val="single" w:sz="4" w:space="0" w:color="009999"/>
          <w:bottom w:val="single" w:sz="4" w:space="0" w:color="009999"/>
          <w:insideH w:val="single" w:sz="4" w:space="0" w:color="009999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834"/>
      </w:tblGrid>
      <w:tr w:rsidR="00605625" w:rsidRPr="00604603" w14:paraId="1DCCDA06" w14:textId="77777777" w:rsidTr="003265CE">
        <w:trPr>
          <w:trHeight w:val="454"/>
        </w:trPr>
        <w:tc>
          <w:tcPr>
            <w:tcW w:w="9386" w:type="dxa"/>
            <w:gridSpan w:val="2"/>
            <w:vAlign w:val="center"/>
          </w:tcPr>
          <w:p w14:paraId="322A5A09" w14:textId="77777777" w:rsidR="00605625" w:rsidRPr="00604603" w:rsidRDefault="00605625" w:rsidP="00605625">
            <w:pPr>
              <w:rPr>
                <w:rFonts w:ascii="Calibri" w:hAnsi="Calibri"/>
              </w:rPr>
            </w:pPr>
            <w:bookmarkStart w:id="0" w:name="OLE_LINK1"/>
            <w:bookmarkStart w:id="1" w:name="OLE_LINK2"/>
          </w:p>
        </w:tc>
      </w:tr>
      <w:tr w:rsidR="00605625" w:rsidRPr="00604603" w14:paraId="3C213723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56D4C7FC" w14:textId="77777777" w:rsidR="00605625" w:rsidRPr="00604603" w:rsidRDefault="00605625" w:rsidP="00605625">
            <w:pPr>
              <w:rPr>
                <w:rFonts w:ascii="Calibri" w:hAnsi="Calibri"/>
              </w:rPr>
            </w:pP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3C08E40A" w14:textId="1447435D" w:rsidR="00605625" w:rsidRPr="00604603" w:rsidRDefault="00604603" w:rsidP="00605625">
            <w:pPr>
              <w:rPr>
                <w:rFonts w:ascii="Calibri" w:hAnsi="Calibri"/>
                <w:b/>
                <w:sz w:val="30"/>
                <w:szCs w:val="30"/>
              </w:rPr>
            </w:pPr>
            <w:r w:rsidRPr="00604603">
              <w:rPr>
                <w:rFonts w:ascii="Calibri" w:hAnsi="Calibri"/>
                <w:b/>
                <w:sz w:val="30"/>
                <w:szCs w:val="30"/>
              </w:rPr>
              <w:t>Budiskol s.r.o.</w:t>
            </w:r>
          </w:p>
        </w:tc>
      </w:tr>
      <w:tr w:rsidR="00605625" w:rsidRPr="00604603" w14:paraId="3E89111F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614D1BF2" w14:textId="77777777" w:rsidR="00605625" w:rsidRPr="00604603" w:rsidRDefault="00605625" w:rsidP="00605625">
            <w:pPr>
              <w:rPr>
                <w:rFonts w:ascii="Calibri" w:hAnsi="Calibri"/>
                <w:b/>
                <w:bCs/>
              </w:rPr>
            </w:pPr>
            <w:r w:rsidRPr="00604603">
              <w:rPr>
                <w:rFonts w:ascii="Calibri" w:hAnsi="Calibri"/>
                <w:b/>
                <w:bCs/>
              </w:rPr>
              <w:t>Sídlo: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6635F1C5" w14:textId="69253A3D" w:rsidR="00605625" w:rsidRPr="00604603" w:rsidRDefault="00604603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>Křekov 4</w:t>
            </w:r>
          </w:p>
        </w:tc>
      </w:tr>
      <w:tr w:rsidR="00605625" w:rsidRPr="00604603" w14:paraId="11549CFD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2B62A416" w14:textId="77777777" w:rsidR="00605625" w:rsidRPr="00604603" w:rsidRDefault="00605625" w:rsidP="00605625">
            <w:pPr>
              <w:rPr>
                <w:rFonts w:ascii="Calibri" w:hAnsi="Calibri"/>
              </w:rPr>
            </w:pP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023DA0F6" w14:textId="38743F0D" w:rsidR="00605625" w:rsidRPr="00604603" w:rsidRDefault="00BD7984" w:rsidP="00605625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760 01 Křekov</w:t>
            </w:r>
          </w:p>
        </w:tc>
      </w:tr>
      <w:tr w:rsidR="00605625" w:rsidRPr="00604603" w14:paraId="5278E275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76176269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Právní forma: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7A275871" w14:textId="6A25BDF9" w:rsidR="00605625" w:rsidRPr="00604603" w:rsidRDefault="00604603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 xml:space="preserve">společnost s ručením omezeným </w:t>
            </w:r>
          </w:p>
        </w:tc>
      </w:tr>
      <w:tr w:rsidR="00605625" w:rsidRPr="00604603" w14:paraId="15CAD15B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029482A4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Statutární orgán: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28F9E4CA" w14:textId="7B8326F8" w:rsidR="00605625" w:rsidRPr="00604603" w:rsidRDefault="00604603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>Josef Staník</w:t>
            </w:r>
            <w:r w:rsidR="00605625" w:rsidRPr="00604603">
              <w:rPr>
                <w:rFonts w:ascii="Calibri" w:hAnsi="Calibri"/>
                <w:b/>
              </w:rPr>
              <w:t xml:space="preserve"> </w:t>
            </w:r>
            <w:r w:rsidR="00605625" w:rsidRPr="00604603">
              <w:rPr>
                <w:rFonts w:ascii="Calibri" w:hAnsi="Calibri"/>
              </w:rPr>
              <w:t xml:space="preserve">– </w:t>
            </w:r>
            <w:r w:rsidRPr="00604603">
              <w:rPr>
                <w:rFonts w:ascii="Calibri" w:hAnsi="Calibri"/>
              </w:rPr>
              <w:t>jednatel</w:t>
            </w:r>
          </w:p>
        </w:tc>
      </w:tr>
      <w:tr w:rsidR="00605625" w:rsidRPr="00604603" w14:paraId="2265E811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20CE5DD6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IČ: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27F2A30D" w14:textId="4392D14B" w:rsidR="00605625" w:rsidRPr="00604603" w:rsidRDefault="00604603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>07032536</w:t>
            </w:r>
          </w:p>
        </w:tc>
      </w:tr>
      <w:tr w:rsidR="00605625" w:rsidRPr="00604603" w14:paraId="2A3CD300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3A848C73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DIČ: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0A0CDB11" w14:textId="3B3B96BE" w:rsidR="00605625" w:rsidRPr="00604603" w:rsidRDefault="00605625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>CZ</w:t>
            </w:r>
            <w:r w:rsidR="00604603" w:rsidRPr="00604603">
              <w:rPr>
                <w:rFonts w:ascii="Calibri" w:hAnsi="Calibri"/>
                <w:b/>
              </w:rPr>
              <w:t>07032536</w:t>
            </w:r>
          </w:p>
        </w:tc>
      </w:tr>
      <w:tr w:rsidR="00605625" w:rsidRPr="00604603" w14:paraId="11BEE8B3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7A7766D6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Zápis v rejstříku: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51B116A7" w14:textId="4728F496" w:rsidR="00605625" w:rsidRPr="00604603" w:rsidRDefault="00605625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 xml:space="preserve">u Krajského soudu v Brně, oddíl </w:t>
            </w:r>
            <w:r w:rsidR="00604603" w:rsidRPr="00604603">
              <w:rPr>
                <w:rFonts w:ascii="Calibri" w:hAnsi="Calibri"/>
                <w:b/>
              </w:rPr>
              <w:t>C</w:t>
            </w:r>
            <w:r w:rsidRPr="00604603">
              <w:rPr>
                <w:rFonts w:ascii="Calibri" w:hAnsi="Calibri"/>
                <w:b/>
              </w:rPr>
              <w:t xml:space="preserve">, vložka </w:t>
            </w:r>
            <w:r w:rsidR="00604603" w:rsidRPr="00604603">
              <w:rPr>
                <w:rFonts w:ascii="Calibri" w:hAnsi="Calibri"/>
                <w:b/>
              </w:rPr>
              <w:t>105747</w:t>
            </w:r>
          </w:p>
        </w:tc>
      </w:tr>
      <w:tr w:rsidR="003265CE" w:rsidRPr="00604603" w14:paraId="07AF42EC" w14:textId="77777777" w:rsidTr="003265CE">
        <w:trPr>
          <w:trHeight w:val="454"/>
        </w:trPr>
        <w:tc>
          <w:tcPr>
            <w:tcW w:w="9386" w:type="dxa"/>
            <w:gridSpan w:val="2"/>
            <w:vAlign w:val="center"/>
          </w:tcPr>
          <w:p w14:paraId="749EB5BE" w14:textId="77777777" w:rsidR="003265CE" w:rsidRPr="00604603" w:rsidRDefault="003265CE" w:rsidP="00605625">
            <w:pPr>
              <w:rPr>
                <w:rFonts w:ascii="Calibri" w:hAnsi="Calibri"/>
                <w:b/>
              </w:rPr>
            </w:pPr>
          </w:p>
        </w:tc>
      </w:tr>
      <w:tr w:rsidR="00605625" w:rsidRPr="00604603" w14:paraId="0A6DBFB8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63F1E14F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Datová schránka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515D7C13" w14:textId="02F82327" w:rsidR="00605625" w:rsidRPr="00604603" w:rsidRDefault="00604603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>8yb7dxm</w:t>
            </w:r>
          </w:p>
        </w:tc>
      </w:tr>
      <w:tr w:rsidR="00605625" w:rsidRPr="00604603" w14:paraId="55EFFFEF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4FC8A9A1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tel.: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602065D8" w14:textId="235F44D1" w:rsidR="00605625" w:rsidRPr="00604603" w:rsidRDefault="00604603" w:rsidP="00605625">
            <w:pPr>
              <w:rPr>
                <w:rFonts w:asciiTheme="minorHAnsi" w:hAnsiTheme="minorHAnsi" w:cstheme="minorHAnsi"/>
                <w:b/>
              </w:rPr>
            </w:pPr>
            <w:r w:rsidRPr="00604603">
              <w:rPr>
                <w:rFonts w:asciiTheme="minorHAnsi" w:hAnsiTheme="minorHAnsi" w:cstheme="minorHAnsi"/>
                <w:b/>
              </w:rPr>
              <w:t>+420 778 077 114</w:t>
            </w:r>
          </w:p>
        </w:tc>
      </w:tr>
      <w:tr w:rsidR="00605625" w:rsidRPr="00604603" w14:paraId="56461F74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733A6650" w14:textId="77777777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e-mail: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2273F9E2" w14:textId="3B1726C4" w:rsidR="00605625" w:rsidRPr="00604603" w:rsidRDefault="00604603" w:rsidP="00605625">
            <w:pPr>
              <w:rPr>
                <w:rFonts w:asciiTheme="minorHAnsi" w:hAnsiTheme="minorHAnsi" w:cstheme="minorHAnsi"/>
                <w:color w:val="0000FF"/>
                <w:u w:val="single"/>
              </w:rPr>
            </w:pPr>
            <w:hyperlink r:id="rId9" w:history="1">
              <w:r w:rsidRPr="00604603">
                <w:rPr>
                  <w:rStyle w:val="Hypertextovodkaz"/>
                  <w:rFonts w:asciiTheme="minorHAnsi" w:hAnsiTheme="minorHAnsi" w:cstheme="minorHAnsi"/>
                </w:rPr>
                <w:t>info@budiskol.cz</w:t>
              </w:r>
            </w:hyperlink>
            <w:r w:rsidRPr="00604603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05625" w:rsidRPr="00604603" w14:paraId="2017FE39" w14:textId="77777777" w:rsidTr="003265CE">
        <w:trPr>
          <w:trHeight w:val="454"/>
        </w:trPr>
        <w:tc>
          <w:tcPr>
            <w:tcW w:w="9386" w:type="dxa"/>
            <w:gridSpan w:val="2"/>
            <w:vAlign w:val="center"/>
          </w:tcPr>
          <w:p w14:paraId="5CC8D81F" w14:textId="77777777" w:rsidR="00605625" w:rsidRPr="00604603" w:rsidRDefault="00605625" w:rsidP="00605625">
            <w:pPr>
              <w:rPr>
                <w:rFonts w:ascii="Calibri" w:hAnsi="Calibri"/>
                <w:b/>
              </w:rPr>
            </w:pPr>
          </w:p>
        </w:tc>
      </w:tr>
      <w:tr w:rsidR="00605625" w:rsidRPr="00604603" w14:paraId="4B71225F" w14:textId="77777777" w:rsidTr="003265CE">
        <w:trPr>
          <w:trHeight w:val="454"/>
        </w:trPr>
        <w:tc>
          <w:tcPr>
            <w:tcW w:w="2552" w:type="dxa"/>
            <w:tcBorders>
              <w:right w:val="single" w:sz="4" w:space="0" w:color="009999"/>
            </w:tcBorders>
            <w:vAlign w:val="center"/>
          </w:tcPr>
          <w:p w14:paraId="538085D5" w14:textId="08B5A871" w:rsidR="00605625" w:rsidRPr="00604603" w:rsidRDefault="00605625" w:rsidP="00605625">
            <w:pPr>
              <w:rPr>
                <w:rFonts w:ascii="Calibri" w:hAnsi="Calibri"/>
              </w:rPr>
            </w:pPr>
            <w:r w:rsidRPr="00604603">
              <w:rPr>
                <w:rFonts w:ascii="Calibri" w:hAnsi="Calibri"/>
              </w:rPr>
              <w:t>Bankovní spojení:</w:t>
            </w:r>
          </w:p>
        </w:tc>
        <w:tc>
          <w:tcPr>
            <w:tcW w:w="6834" w:type="dxa"/>
            <w:tcBorders>
              <w:left w:val="single" w:sz="4" w:space="0" w:color="009999"/>
            </w:tcBorders>
            <w:vAlign w:val="center"/>
          </w:tcPr>
          <w:p w14:paraId="049B0DE8" w14:textId="607E0AB3" w:rsidR="00605625" w:rsidRPr="00604603" w:rsidRDefault="00604603" w:rsidP="00605625">
            <w:pPr>
              <w:rPr>
                <w:rFonts w:ascii="Calibri" w:hAnsi="Calibri"/>
                <w:b/>
              </w:rPr>
            </w:pPr>
            <w:r w:rsidRPr="00604603">
              <w:rPr>
                <w:rFonts w:ascii="Calibri" w:hAnsi="Calibri"/>
                <w:b/>
              </w:rPr>
              <w:t>Komerční banka a.s.</w:t>
            </w:r>
            <w:proofErr w:type="gramStart"/>
            <w:r w:rsidR="00605625" w:rsidRPr="00604603">
              <w:rPr>
                <w:rFonts w:ascii="Calibri" w:hAnsi="Calibri"/>
                <w:b/>
              </w:rPr>
              <w:t xml:space="preserve">;  </w:t>
            </w:r>
            <w:r w:rsidRPr="00604603">
              <w:rPr>
                <w:rFonts w:ascii="Calibri" w:hAnsi="Calibri"/>
                <w:b/>
              </w:rPr>
              <w:t>115</w:t>
            </w:r>
            <w:proofErr w:type="gramEnd"/>
            <w:r w:rsidRPr="00604603">
              <w:rPr>
                <w:rFonts w:ascii="Calibri" w:hAnsi="Calibri"/>
                <w:b/>
              </w:rPr>
              <w:t>-7229410237/0100</w:t>
            </w:r>
          </w:p>
        </w:tc>
      </w:tr>
      <w:tr w:rsidR="00605625" w:rsidRPr="00604603" w14:paraId="2DE37692" w14:textId="77777777" w:rsidTr="003265CE">
        <w:trPr>
          <w:trHeight w:val="454"/>
        </w:trPr>
        <w:tc>
          <w:tcPr>
            <w:tcW w:w="9386" w:type="dxa"/>
            <w:gridSpan w:val="2"/>
            <w:vAlign w:val="center"/>
          </w:tcPr>
          <w:p w14:paraId="31087E56" w14:textId="77777777" w:rsidR="00605625" w:rsidRPr="00604603" w:rsidRDefault="00605625" w:rsidP="00605625">
            <w:pPr>
              <w:rPr>
                <w:rFonts w:ascii="Calibri" w:hAnsi="Calibri"/>
              </w:rPr>
            </w:pPr>
          </w:p>
        </w:tc>
      </w:tr>
      <w:bookmarkEnd w:id="0"/>
      <w:bookmarkEnd w:id="1"/>
    </w:tbl>
    <w:p w14:paraId="0A4883E7" w14:textId="77777777" w:rsidR="00605625" w:rsidRDefault="00605625" w:rsidP="00605625">
      <w:pPr>
        <w:ind w:firstLine="3"/>
        <w:rPr>
          <w:rFonts w:ascii="Calibri" w:hAnsi="Calibri"/>
          <w:i/>
        </w:rPr>
      </w:pPr>
    </w:p>
    <w:p w14:paraId="7B0E134B" w14:textId="77777777" w:rsidR="000862B8" w:rsidRPr="00C558DB" w:rsidRDefault="009E5E2A" w:rsidP="005E2102">
      <w:pPr>
        <w:tabs>
          <w:tab w:val="left" w:pos="709"/>
          <w:tab w:val="center" w:pos="7088"/>
        </w:tabs>
        <w:jc w:val="both"/>
        <w:rPr>
          <w:rFonts w:ascii="Calibri" w:hAnsi="Calibri"/>
          <w:sz w:val="22"/>
          <w:szCs w:val="22"/>
        </w:rPr>
      </w:pPr>
      <w:r w:rsidRPr="00C558DB">
        <w:rPr>
          <w:rFonts w:ascii="Calibri" w:hAnsi="Calibri"/>
          <w:sz w:val="22"/>
          <w:szCs w:val="22"/>
        </w:rPr>
        <w:br w:type="page"/>
      </w:r>
    </w:p>
    <w:p w14:paraId="66071935" w14:textId="163ABEF6" w:rsidR="00E368F5" w:rsidRDefault="00E368F5" w:rsidP="00E368F5">
      <w:pPr>
        <w:rPr>
          <w:rFonts w:ascii="Calibri" w:hAnsi="Calibri"/>
          <w:sz w:val="22"/>
          <w:szCs w:val="22"/>
        </w:rPr>
      </w:pPr>
    </w:p>
    <w:p w14:paraId="66BCB33D" w14:textId="77777777" w:rsidR="00B65403" w:rsidRDefault="00B65403" w:rsidP="00E368F5">
      <w:pPr>
        <w:rPr>
          <w:rFonts w:ascii="Calibri" w:hAnsi="Calibri"/>
          <w:sz w:val="22"/>
          <w:szCs w:val="22"/>
        </w:rPr>
      </w:pPr>
    </w:p>
    <w:tbl>
      <w:tblPr>
        <w:tblW w:w="9826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916"/>
        <w:gridCol w:w="7910"/>
      </w:tblGrid>
      <w:tr w:rsidR="00E368F5" w:rsidRPr="00C558DB" w14:paraId="57233552" w14:textId="77777777" w:rsidTr="00C0620F">
        <w:trPr>
          <w:trHeight w:val="433"/>
        </w:trPr>
        <w:tc>
          <w:tcPr>
            <w:tcW w:w="1916" w:type="dxa"/>
            <w:shd w:val="clear" w:color="auto" w:fill="FFFFFF" w:themeFill="background1"/>
            <w:vAlign w:val="center"/>
          </w:tcPr>
          <w:p w14:paraId="395EF4EC" w14:textId="5EA3A5D2" w:rsidR="00E368F5" w:rsidRPr="00C558DB" w:rsidRDefault="00E368F5" w:rsidP="00C0620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10" w:type="dxa"/>
            <w:shd w:val="clear" w:color="auto" w:fill="FFFFFF" w:themeFill="background1"/>
            <w:vAlign w:val="center"/>
          </w:tcPr>
          <w:p w14:paraId="0AE6E671" w14:textId="77777777" w:rsidR="00E368F5" w:rsidRPr="002E4D66" w:rsidRDefault="00E368F5" w:rsidP="00C0620F">
            <w:pPr>
              <w:jc w:val="center"/>
              <w:rPr>
                <w:rFonts w:ascii="Calibri" w:hAnsi="Calibri"/>
                <w:b/>
                <w:color w:val="009999"/>
                <w:spacing w:val="4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9999"/>
                <w:spacing w:val="40"/>
                <w:sz w:val="22"/>
                <w:szCs w:val="22"/>
              </w:rPr>
              <w:t>STAVÍME PRO VÁS</w:t>
            </w:r>
          </w:p>
        </w:tc>
      </w:tr>
    </w:tbl>
    <w:p w14:paraId="7CC1746F" w14:textId="77777777" w:rsidR="00E368F5" w:rsidRDefault="00E368F5" w:rsidP="00E368F5">
      <w:pPr>
        <w:rPr>
          <w:rFonts w:asciiTheme="minorHAnsi" w:hAnsiTheme="minorHAnsi" w:cs="Arial"/>
          <w:b/>
          <w:sz w:val="20"/>
          <w:szCs w:val="20"/>
        </w:rPr>
      </w:pPr>
    </w:p>
    <w:p w14:paraId="7EB06957" w14:textId="77777777" w:rsidR="005D726B" w:rsidRDefault="005D726B" w:rsidP="00D43E3E">
      <w:pPr>
        <w:jc w:val="both"/>
        <w:rPr>
          <w:rFonts w:ascii="Calibri" w:hAnsi="Calibri"/>
          <w:sz w:val="22"/>
          <w:szCs w:val="22"/>
        </w:rPr>
      </w:pPr>
    </w:p>
    <w:p w14:paraId="5FA51A02" w14:textId="77777777" w:rsidR="005D726B" w:rsidRDefault="005D726B" w:rsidP="00D43E3E">
      <w:pPr>
        <w:jc w:val="both"/>
        <w:rPr>
          <w:rFonts w:ascii="Calibri" w:hAnsi="Calibri"/>
          <w:sz w:val="22"/>
          <w:szCs w:val="22"/>
        </w:rPr>
      </w:pPr>
    </w:p>
    <w:p w14:paraId="249CCAE0" w14:textId="50C639D2" w:rsidR="002E4D66" w:rsidRPr="00C558DB" w:rsidRDefault="00E368F5" w:rsidP="00D43E3E">
      <w:pPr>
        <w:jc w:val="both"/>
        <w:rPr>
          <w:rFonts w:ascii="Calibri" w:hAnsi="Calibri"/>
          <w:sz w:val="22"/>
          <w:szCs w:val="22"/>
        </w:rPr>
      </w:pPr>
      <w:r w:rsidRPr="00A02387">
        <w:rPr>
          <w:rFonts w:asciiTheme="minorHAnsi" w:hAnsiTheme="minorHAnsi"/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DCD459A" wp14:editId="0F2D1D10">
                <wp:simplePos x="0" y="0"/>
                <wp:positionH relativeFrom="column">
                  <wp:posOffset>2558415</wp:posOffset>
                </wp:positionH>
                <wp:positionV relativeFrom="paragraph">
                  <wp:posOffset>65405</wp:posOffset>
                </wp:positionV>
                <wp:extent cx="3667125" cy="2600325"/>
                <wp:effectExtent l="38100" t="38100" r="104775" b="104775"/>
                <wp:wrapNone/>
                <wp:docPr id="27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2600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0"/>
                        </a:effectLst>
                      </wps:spPr>
                      <wps:txbx>
                        <w:txbxContent>
                          <w:p w14:paraId="021DC781" w14:textId="0A96253E" w:rsidR="00E37E1A" w:rsidRPr="00F973CC" w:rsidRDefault="00E37E1A" w:rsidP="00895E85">
                            <w:pPr>
                              <w:pStyle w:val="Normlnweb"/>
                              <w:spacing w:before="0" w:beforeAutospacing="0" w:after="0" w:afterAutospacing="0"/>
                              <w:ind w:right="225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A39F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Společnost </w:t>
                            </w:r>
                            <w:r w:rsidR="00BD798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Budiskol s.r.o</w:t>
                            </w:r>
                            <w:r w:rsidRPr="00FA39F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Pr="00F973C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byla založena roku </w:t>
                            </w:r>
                            <w:r w:rsidR="00BD7984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2018</w:t>
                            </w:r>
                            <w:r w:rsidRPr="00F973C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. Postupným vývojem vyrostla ve stabilní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 prosperující</w:t>
                            </w:r>
                            <w:r w:rsidRPr="00F973C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firmu.</w:t>
                            </w:r>
                          </w:p>
                          <w:p w14:paraId="4B7B4C72" w14:textId="77777777" w:rsidR="00E37E1A" w:rsidRDefault="00E37E1A" w:rsidP="00895E85">
                            <w:pPr>
                              <w:pStyle w:val="Normlnweb"/>
                              <w:spacing w:before="0" w:beforeAutospacing="0" w:after="0" w:afterAutospacing="0"/>
                              <w:ind w:right="225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4308E2D" w14:textId="71846735" w:rsidR="00E37E1A" w:rsidRPr="00F973CC" w:rsidRDefault="00E37E1A" w:rsidP="00895E85">
                            <w:pPr>
                              <w:pStyle w:val="Normlnweb"/>
                              <w:spacing w:before="0" w:beforeAutospacing="0" w:after="0" w:afterAutospacing="0"/>
                              <w:ind w:right="225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973C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Přinášíme vysokou kvalitu za přijatelnou cenu s důrazem na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kvalitu</w:t>
                            </w:r>
                            <w:r w:rsidR="00D422E7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5CB403E" w14:textId="77777777" w:rsidR="00E37E1A" w:rsidRDefault="00E37E1A" w:rsidP="00895E85">
                            <w:pPr>
                              <w:pStyle w:val="Normlnweb"/>
                              <w:spacing w:before="0" w:beforeAutospacing="0" w:after="0" w:afterAutospacing="0"/>
                              <w:ind w:right="225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BA22367" w14:textId="235B8F53" w:rsidR="00E37E1A" w:rsidRPr="00F973CC" w:rsidRDefault="00E37E1A" w:rsidP="00895E85">
                            <w:pPr>
                              <w:pStyle w:val="Normlnweb"/>
                              <w:spacing w:before="0" w:beforeAutospacing="0" w:after="0" w:afterAutospacing="0"/>
                              <w:ind w:right="225"/>
                              <w:jc w:val="both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973C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Jde nám o růst výkonnosti a expanzi do dalších oborů stavební výroby. Naše společnost chce dále upevňovat postavení na trhu nejen ve Zlínském kraji, ale také po celé České republice.</w:t>
                            </w:r>
                          </w:p>
                          <w:p w14:paraId="163513E4" w14:textId="77777777" w:rsidR="00E37E1A" w:rsidRPr="00F973CC" w:rsidRDefault="00E37E1A" w:rsidP="00895E85">
                            <w:pPr>
                              <w:pStyle w:val="Normlnweb"/>
                              <w:spacing w:before="0" w:beforeAutospacing="0" w:after="0" w:afterAutospacing="0"/>
                              <w:ind w:right="225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F973CC"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  <w:szCs w:val="22"/>
                              </w:rPr>
                              <w:t>Našimi zákazníky jsou jak zástupci veřejného sektoru, soukromé firmy, investiční společnosti, tak jednotlivci, kterým dokážeme zkvalitnit jejich bydlení.</w:t>
                            </w:r>
                          </w:p>
                        </w:txbxContent>
                      </wps:txbx>
                      <wps:bodyPr rot="0" vert="horz" wrap="square" lIns="91440" tIns="90000" rIns="18000" bIns="90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D459A" id="_x0000_s1028" type="#_x0000_t202" style="position:absolute;left:0;text-align:left;margin-left:201.45pt;margin-top:5.15pt;width:288.75pt;height:204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" fillcolor="white [3212]" stroked="f">
                <v:shadow on="t" color="black" opacity="26214f" origin="-.5,-.5" offset=".74836mm,.74836mm"/>
                <v:textbox inset=",2.5mm,.5mm,2.5mm">
                  <w:txbxContent>
                    <w:p w14:paraId="021DC781" w14:textId="0A96253E" w:rsidR="00E37E1A" w:rsidRPr="00F973CC" w:rsidRDefault="00E37E1A" w:rsidP="00895E85">
                      <w:pPr>
                        <w:pStyle w:val="Normlnweb"/>
                        <w:spacing w:before="0" w:beforeAutospacing="0" w:after="0" w:afterAutospacing="0"/>
                        <w:ind w:right="225"/>
                        <w:jc w:val="both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FA39F8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Společnost </w:t>
                      </w:r>
                      <w:r w:rsidR="00BD7984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Budiskol s.r.o</w:t>
                      </w:r>
                      <w:r w:rsidRPr="00FA39F8">
                        <w:rPr>
                          <w:rFonts w:asciiTheme="minorHAnsi" w:hAnsiTheme="minorHAnsi"/>
                          <w:b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Pr="00F973C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 byla založena roku </w:t>
                      </w:r>
                      <w:r w:rsidR="00BD7984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2018</w:t>
                      </w:r>
                      <w:r w:rsidRPr="00F973C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. Postupným vývojem vyrostla ve stabilní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 a prosperující</w:t>
                      </w:r>
                      <w:r w:rsidRPr="00F973C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 firmu.</w:t>
                      </w:r>
                    </w:p>
                    <w:p w14:paraId="4B7B4C72" w14:textId="77777777" w:rsidR="00E37E1A" w:rsidRDefault="00E37E1A" w:rsidP="00895E85">
                      <w:pPr>
                        <w:pStyle w:val="Normlnweb"/>
                        <w:spacing w:before="0" w:beforeAutospacing="0" w:after="0" w:afterAutospacing="0"/>
                        <w:ind w:right="225"/>
                        <w:jc w:val="both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4308E2D" w14:textId="71846735" w:rsidR="00E37E1A" w:rsidRPr="00F973CC" w:rsidRDefault="00E37E1A" w:rsidP="00895E85">
                      <w:pPr>
                        <w:pStyle w:val="Normlnweb"/>
                        <w:spacing w:before="0" w:beforeAutospacing="0" w:after="0" w:afterAutospacing="0"/>
                        <w:ind w:right="225"/>
                        <w:jc w:val="both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F973C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 xml:space="preserve">Přinášíme vysokou kvalitu za přijatelnou cenu s důrazem na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kvalitu</w:t>
                      </w:r>
                      <w:r w:rsidR="00D422E7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  <w:p w14:paraId="65CB403E" w14:textId="77777777" w:rsidR="00E37E1A" w:rsidRDefault="00E37E1A" w:rsidP="00895E85">
                      <w:pPr>
                        <w:pStyle w:val="Normlnweb"/>
                        <w:spacing w:before="0" w:beforeAutospacing="0" w:after="0" w:afterAutospacing="0"/>
                        <w:ind w:right="225"/>
                        <w:jc w:val="both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BA22367" w14:textId="235B8F53" w:rsidR="00E37E1A" w:rsidRPr="00F973CC" w:rsidRDefault="00E37E1A" w:rsidP="00895E85">
                      <w:pPr>
                        <w:pStyle w:val="Normlnweb"/>
                        <w:spacing w:before="0" w:beforeAutospacing="0" w:after="0" w:afterAutospacing="0"/>
                        <w:ind w:right="225"/>
                        <w:jc w:val="both"/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</w:pPr>
                      <w:r w:rsidRPr="00F973C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Jde nám o růst výkonnosti a expanzi do dalších oborů stavební výroby. Naše společnost chce dále upevňovat postavení na trhu nejen ve Zlínském kraji, ale také po celé České republice.</w:t>
                      </w:r>
                    </w:p>
                    <w:p w14:paraId="163513E4" w14:textId="77777777" w:rsidR="00E37E1A" w:rsidRPr="00F973CC" w:rsidRDefault="00E37E1A" w:rsidP="00895E85">
                      <w:pPr>
                        <w:pStyle w:val="Normlnweb"/>
                        <w:spacing w:before="0" w:beforeAutospacing="0" w:after="0" w:afterAutospacing="0"/>
                        <w:ind w:right="225"/>
                        <w:jc w:val="both"/>
                        <w:rPr>
                          <w:color w:val="000000" w:themeColor="text1"/>
                        </w:rPr>
                      </w:pPr>
                      <w:r w:rsidRPr="00F973CC">
                        <w:rPr>
                          <w:rFonts w:asciiTheme="minorHAnsi" w:hAnsiTheme="minorHAnsi"/>
                          <w:color w:val="000000" w:themeColor="text1"/>
                          <w:sz w:val="22"/>
                          <w:szCs w:val="22"/>
                        </w:rPr>
                        <w:t>Našimi zákazníky jsou jak zástupci veřejného sektoru, soukromé firmy, investiční společnosti, tak jednotlivci, kterým dokážeme zkvalitnit jejich bydlení.</w:t>
                      </w:r>
                    </w:p>
                  </w:txbxContent>
                </v:textbox>
              </v:shape>
            </w:pict>
          </mc:Fallback>
        </mc:AlternateContent>
      </w:r>
    </w:p>
    <w:p w14:paraId="2E1FB34A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112DF567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2B2C29E4" w14:textId="77777777" w:rsidR="00A02387" w:rsidRDefault="00D90E0B" w:rsidP="005E2102">
      <w:pPr>
        <w:jc w:val="both"/>
        <w:rPr>
          <w:rFonts w:ascii="Calibri" w:hAnsi="Calibri"/>
          <w:sz w:val="22"/>
          <w:szCs w:val="22"/>
        </w:rPr>
      </w:pPr>
      <w:r w:rsidRPr="00435D68"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1333E1B" wp14:editId="45E254CB">
                <wp:simplePos x="0" y="0"/>
                <wp:positionH relativeFrom="column">
                  <wp:posOffset>-99060</wp:posOffset>
                </wp:positionH>
                <wp:positionV relativeFrom="paragraph">
                  <wp:posOffset>208280</wp:posOffset>
                </wp:positionV>
                <wp:extent cx="2657475" cy="2352675"/>
                <wp:effectExtent l="0" t="0" r="0" b="0"/>
                <wp:wrapNone/>
                <wp:docPr id="28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235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DF3B9EB" w14:textId="77777777" w:rsidR="00E37E1A" w:rsidRDefault="00E37E1A">
                            <w:r>
                              <w:rPr>
                                <w:rFonts w:ascii="Calibri" w:hAnsi="Calibri"/>
                                <w:b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5BBCE337" wp14:editId="7865AF1C">
                                  <wp:extent cx="2343541" cy="1828800"/>
                                  <wp:effectExtent l="0" t="0" r="0" b="0"/>
                                  <wp:docPr id="282" name="Obrázek 282" descr="D:\01 KATALOG\Nový Katalog 2015\ulozne-prostory-schody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D:\01 KATALOG\Nový Katalog 2015\ulozne-prostory-schody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238" t="225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0582" cy="18733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33E1B" id="_x0000_s1031" type="#_x0000_t202" style="position:absolute;left:0;text-align:left;margin-left:-7.8pt;margin-top:16.4pt;width:209.25pt;height:18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" filled="f" stroked="f">
                <v:textbox>
                  <w:txbxContent>
                    <w:p w14:paraId="3DF3B9EB" w14:textId="77777777" w:rsidR="00E37E1A" w:rsidRDefault="00E37E1A">
                      <w:r>
                        <w:rPr>
                          <w:rFonts w:ascii="Calibri" w:hAnsi="Calibri"/>
                          <w:b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5BBCE337" wp14:editId="7865AF1C">
                            <wp:extent cx="2343541" cy="1828800"/>
                            <wp:effectExtent l="0" t="0" r="0" b="0"/>
                            <wp:docPr id="282" name="Obrázek 282" descr="D:\01 KATALOG\Nový Katalog 2015\ulozne-prostory-schod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D:\01 KATALOG\Nový Katalog 2015\ulozne-prostory-schody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238" t="225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00582" cy="18733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84FCF84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08D8E3EE" w14:textId="77777777" w:rsidR="009E5E2A" w:rsidRDefault="009E5E2A" w:rsidP="005E2102">
      <w:pPr>
        <w:jc w:val="both"/>
        <w:rPr>
          <w:rFonts w:ascii="Calibri" w:hAnsi="Calibri"/>
          <w:sz w:val="22"/>
          <w:szCs w:val="22"/>
        </w:rPr>
      </w:pPr>
    </w:p>
    <w:p w14:paraId="03ACE74C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1B320D2D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6A304486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58C1A5F7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1808D40B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25BB5F46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2042B987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3AD43341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79BF1BD4" w14:textId="77777777" w:rsidR="00A02387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339B7E57" w14:textId="77777777" w:rsidR="00A02387" w:rsidRPr="00C558DB" w:rsidRDefault="00A02387" w:rsidP="005E2102">
      <w:pPr>
        <w:jc w:val="both"/>
        <w:rPr>
          <w:rFonts w:ascii="Calibri" w:hAnsi="Calibri"/>
          <w:sz w:val="22"/>
          <w:szCs w:val="22"/>
        </w:rPr>
      </w:pPr>
    </w:p>
    <w:p w14:paraId="6F4A9FDA" w14:textId="77777777" w:rsidR="00363C5C" w:rsidRDefault="00363C5C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1CE35CA4" w14:textId="77777777" w:rsidR="00B469D3" w:rsidRDefault="00B469D3" w:rsidP="002E4D66">
      <w:pPr>
        <w:jc w:val="both"/>
        <w:rPr>
          <w:rFonts w:ascii="Calibri" w:hAnsi="Calibri"/>
          <w:sz w:val="22"/>
          <w:szCs w:val="22"/>
        </w:rPr>
      </w:pPr>
    </w:p>
    <w:p w14:paraId="5965CF86" w14:textId="77777777" w:rsidR="00B469D3" w:rsidRDefault="00B469D3" w:rsidP="002E4D66">
      <w:pPr>
        <w:jc w:val="both"/>
        <w:rPr>
          <w:rFonts w:ascii="Calibri" w:hAnsi="Calibri"/>
          <w:sz w:val="22"/>
          <w:szCs w:val="22"/>
        </w:rPr>
      </w:pPr>
    </w:p>
    <w:p w14:paraId="31D7409D" w14:textId="77777777" w:rsidR="00B469D3" w:rsidRDefault="00B469D3" w:rsidP="002E4D66">
      <w:pPr>
        <w:jc w:val="both"/>
        <w:rPr>
          <w:rFonts w:ascii="Calibri" w:hAnsi="Calibri"/>
          <w:sz w:val="22"/>
          <w:szCs w:val="22"/>
        </w:rPr>
      </w:pPr>
    </w:p>
    <w:p w14:paraId="29D6A752" w14:textId="5BE3AE12" w:rsidR="00B469D3" w:rsidRDefault="00B469D3" w:rsidP="002E4D66">
      <w:pPr>
        <w:jc w:val="both"/>
        <w:rPr>
          <w:rFonts w:ascii="Calibri" w:hAnsi="Calibri"/>
          <w:sz w:val="22"/>
          <w:szCs w:val="22"/>
        </w:rPr>
      </w:pPr>
    </w:p>
    <w:p w14:paraId="4899BF3B" w14:textId="4D4A1A57" w:rsidR="005D726B" w:rsidRDefault="005D726B" w:rsidP="002E4D66">
      <w:pPr>
        <w:jc w:val="both"/>
        <w:rPr>
          <w:rFonts w:ascii="Calibri" w:hAnsi="Calibri"/>
          <w:sz w:val="22"/>
          <w:szCs w:val="22"/>
        </w:rPr>
      </w:pPr>
    </w:p>
    <w:p w14:paraId="2EE168A1" w14:textId="1877A6FB" w:rsidR="005D726B" w:rsidRDefault="005D726B" w:rsidP="002E4D66">
      <w:pPr>
        <w:jc w:val="both"/>
        <w:rPr>
          <w:rFonts w:ascii="Calibri" w:hAnsi="Calibri"/>
          <w:sz w:val="22"/>
          <w:szCs w:val="22"/>
        </w:rPr>
      </w:pPr>
    </w:p>
    <w:p w14:paraId="414DB164" w14:textId="77777777" w:rsidR="005D726B" w:rsidRDefault="005D726B" w:rsidP="002E4D66">
      <w:pPr>
        <w:jc w:val="both"/>
        <w:rPr>
          <w:rFonts w:ascii="Calibri" w:hAnsi="Calibri"/>
          <w:sz w:val="22"/>
          <w:szCs w:val="22"/>
        </w:rPr>
      </w:pPr>
    </w:p>
    <w:p w14:paraId="2ADDB7ED" w14:textId="77777777" w:rsidR="00B469D3" w:rsidRDefault="00B469D3" w:rsidP="002E4D66">
      <w:pPr>
        <w:jc w:val="both"/>
        <w:rPr>
          <w:rFonts w:ascii="Calibri" w:hAnsi="Calibri"/>
          <w:sz w:val="22"/>
          <w:szCs w:val="22"/>
        </w:rPr>
      </w:pPr>
    </w:p>
    <w:p w14:paraId="16E5CF59" w14:textId="77777777" w:rsidR="00B469D3" w:rsidRDefault="00B469D3" w:rsidP="002E4D66">
      <w:pPr>
        <w:jc w:val="both"/>
        <w:rPr>
          <w:rFonts w:ascii="Calibri" w:hAnsi="Calibri"/>
          <w:sz w:val="22"/>
          <w:szCs w:val="22"/>
        </w:rPr>
      </w:pPr>
    </w:p>
    <w:p w14:paraId="0950516B" w14:textId="77777777" w:rsidR="00D43E3E" w:rsidRDefault="00895E85" w:rsidP="002E4D66">
      <w:pPr>
        <w:jc w:val="both"/>
        <w:rPr>
          <w:rFonts w:ascii="Calibri" w:hAnsi="Calibri"/>
          <w:sz w:val="22"/>
          <w:szCs w:val="22"/>
        </w:rPr>
      </w:pPr>
      <w:r w:rsidRPr="00895E85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6DBD86C" wp14:editId="0B0A7790">
                <wp:simplePos x="0" y="0"/>
                <wp:positionH relativeFrom="column">
                  <wp:posOffset>-3810</wp:posOffset>
                </wp:positionH>
                <wp:positionV relativeFrom="paragraph">
                  <wp:posOffset>17145</wp:posOffset>
                </wp:positionV>
                <wp:extent cx="5314950" cy="2362200"/>
                <wp:effectExtent l="95250" t="38100" r="38100" b="95250"/>
                <wp:wrapNone/>
                <wp:docPr id="29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2362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9DCCD76" w14:textId="77777777" w:rsidR="00E37E1A" w:rsidRPr="00895E85" w:rsidRDefault="00E37E1A" w:rsidP="00895E85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FA39F8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Provádíme</w:t>
                            </w:r>
                            <w:r w:rsidRPr="00895E85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kompletní stavby průmyslového, občanského a bytového stavebnictví, včetně dodávek technologií pro veřejné a privátní investory. Stavby dodáváme "na klíč", a to jak u novostaveb, tak i u rekonstrukcí.</w:t>
                            </w:r>
                          </w:p>
                          <w:p w14:paraId="66C2FAF6" w14:textId="77777777" w:rsidR="00E37E1A" w:rsidRPr="00895E85" w:rsidRDefault="00E37E1A" w:rsidP="00895E85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61229A10" w14:textId="77777777" w:rsidR="00E37E1A" w:rsidRPr="00895E85" w:rsidRDefault="00E37E1A" w:rsidP="00895E85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895E85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Výčet realizovaných prací mimo jiné obsahuje administrativní budovy, výrobní haly, skladová a logistická centra, hotely, sportovní zařízení, budovy pro vzdělávání, bytové jednotky a bytové domy, rekonstrukce budov, vodovody, kanalizace, potrubní systémy, čističky odpadních vod, technická vybavenost, terénní a sadové úpravy, zakládání staveb.</w:t>
                            </w:r>
                          </w:p>
                          <w:p w14:paraId="077D4AD5" w14:textId="77777777" w:rsidR="00E37E1A" w:rsidRPr="00895E85" w:rsidRDefault="00E37E1A" w:rsidP="00895E85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895E85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V zimním období nabízíme obcím i jednotlivcům strojní odklízení sněhu. V případě většího množství i jeho následný odvoz nákladními vozy.</w:t>
                            </w:r>
                          </w:p>
                          <w:p w14:paraId="6CAC79E2" w14:textId="77777777" w:rsidR="00E37E1A" w:rsidRPr="00895E85" w:rsidRDefault="00E37E1A" w:rsidP="00895E85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2FCCCF42" w14:textId="77777777" w:rsidR="00E37E1A" w:rsidRPr="00895E85" w:rsidRDefault="00E37E1A" w:rsidP="00895E85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895E85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Naše společnost disponuje týmem zkušeným odborníků s dlouholetou praxí v oboru. Práce hlavní stavební výroby a stavebních řemesel provádíme vlastními kapacitami.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BD86C" id="_x0000_s1032" type="#_x0000_t202" style="position:absolute;left:0;text-align:left;margin-left:-.3pt;margin-top:1.35pt;width:418.5pt;height:18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" fillcolor="white [3212]" stroked="f">
                <v:shadow on="t" color="black" opacity="26214f" origin=".5,-.5" offset="-.74836mm,.74836mm"/>
                <v:textbox>
                  <w:txbxContent>
                    <w:p w14:paraId="39DCCD76" w14:textId="77777777" w:rsidR="00E37E1A" w:rsidRPr="00895E85" w:rsidRDefault="00E37E1A" w:rsidP="00895E85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FA39F8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Provádíme</w:t>
                      </w:r>
                      <w:r w:rsidRPr="00895E85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kompletní stavby průmyslového, občanského a bytového stavebnictví, včetně dodávek technologií pro veřejné a privátní investory. Stavby dodáváme "na klíč", a to jak u novostaveb, tak i u rekonstrukcí.</w:t>
                      </w:r>
                    </w:p>
                    <w:p w14:paraId="66C2FAF6" w14:textId="77777777" w:rsidR="00E37E1A" w:rsidRPr="00895E85" w:rsidRDefault="00E37E1A" w:rsidP="00895E85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61229A10" w14:textId="77777777" w:rsidR="00E37E1A" w:rsidRPr="00895E85" w:rsidRDefault="00E37E1A" w:rsidP="00895E85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895E85">
                        <w:rPr>
                          <w:rFonts w:asciiTheme="minorHAnsi" w:hAnsiTheme="minorHAnsi"/>
                          <w:sz w:val="22"/>
                          <w:szCs w:val="22"/>
                        </w:rPr>
                        <w:t>Výčet realizovaných prací mimo jiné obsahuje administrativní budovy, výrobní haly, skladová a logistická centra, hotely, sportovní zařízení, budovy pro vzdělávání, bytové jednotky a bytové domy, rekonstrukce budov, vodovody, kanalizace, potrubní systémy, čističky odpadních vod, technická vybavenost, terénní a sadové úpravy, zakládání staveb.</w:t>
                      </w:r>
                    </w:p>
                    <w:p w14:paraId="077D4AD5" w14:textId="77777777" w:rsidR="00E37E1A" w:rsidRPr="00895E85" w:rsidRDefault="00E37E1A" w:rsidP="00895E85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895E85">
                        <w:rPr>
                          <w:rFonts w:asciiTheme="minorHAnsi" w:hAnsiTheme="minorHAnsi"/>
                          <w:sz w:val="22"/>
                          <w:szCs w:val="22"/>
                        </w:rPr>
                        <w:t>V zimním období nabízíme obcím i jednotlivcům strojní odklízení sněhu. V případě většího množství i jeho následný odvoz nákladními vozy.</w:t>
                      </w:r>
                    </w:p>
                    <w:p w14:paraId="6CAC79E2" w14:textId="77777777" w:rsidR="00E37E1A" w:rsidRPr="00895E85" w:rsidRDefault="00E37E1A" w:rsidP="00895E85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2FCCCF42" w14:textId="77777777" w:rsidR="00E37E1A" w:rsidRPr="00895E85" w:rsidRDefault="00E37E1A" w:rsidP="00895E85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895E85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Naše společnost disponuje týmem zkušeným odborníků s dlouholetou praxí v oboru. Práce hlavní stavební výroby a stavebních řemesel provádíme vlastními kapacitami.</w:t>
                      </w:r>
                    </w:p>
                  </w:txbxContent>
                </v:textbox>
              </v:shape>
            </w:pict>
          </mc:Fallback>
        </mc:AlternateContent>
      </w:r>
    </w:p>
    <w:p w14:paraId="69501F4E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41CDDE55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11D74B68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0B74972C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12D823EA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08E692F1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109FCD3E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5D918502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32A8947D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0855556E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4CBB2484" w14:textId="77777777" w:rsidR="00D43E3E" w:rsidRDefault="00D43E3E" w:rsidP="002E4D66">
      <w:pPr>
        <w:jc w:val="both"/>
        <w:rPr>
          <w:rFonts w:ascii="Calibri" w:hAnsi="Calibri"/>
          <w:sz w:val="22"/>
          <w:szCs w:val="22"/>
        </w:rPr>
      </w:pPr>
    </w:p>
    <w:p w14:paraId="4274C7B3" w14:textId="77777777" w:rsidR="009E5E2A" w:rsidRDefault="009E5E2A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151DFF83" w14:textId="77777777" w:rsidR="002E4D66" w:rsidRDefault="002E4D66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3AE00421" w14:textId="77777777" w:rsidR="002E4D66" w:rsidRDefault="002E4D66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3F0B4107" w14:textId="5E68B79B" w:rsidR="00E368F5" w:rsidRDefault="00E368F5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72588CE6" w14:textId="4A223A5B" w:rsidR="005D726B" w:rsidRDefault="005D726B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1E2596FE" w14:textId="231E5143" w:rsidR="005D726B" w:rsidRDefault="005D726B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5D2039A6" w14:textId="38508BFE" w:rsidR="005D726B" w:rsidRDefault="005D726B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05175E54" w14:textId="6C8A61D4" w:rsidR="005D726B" w:rsidRDefault="005D726B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13D7ED64" w14:textId="5DBAD40B" w:rsidR="005D726B" w:rsidRDefault="005D726B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6365851B" w14:textId="48B05837" w:rsidR="005D726B" w:rsidRDefault="005D726B" w:rsidP="005E2102">
      <w:pPr>
        <w:jc w:val="both"/>
        <w:rPr>
          <w:rFonts w:ascii="Calibri" w:hAnsi="Calibri"/>
          <w:b/>
          <w:sz w:val="22"/>
          <w:szCs w:val="22"/>
        </w:rPr>
      </w:pPr>
    </w:p>
    <w:p w14:paraId="0C00D589" w14:textId="77777777" w:rsidR="00B65403" w:rsidRDefault="00B65403" w:rsidP="00567A0B">
      <w:pPr>
        <w:rPr>
          <w:rFonts w:ascii="Calibri" w:hAnsi="Calibri"/>
          <w:sz w:val="22"/>
          <w:szCs w:val="22"/>
        </w:rPr>
      </w:pPr>
    </w:p>
    <w:tbl>
      <w:tblPr>
        <w:tblW w:w="9918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916"/>
        <w:gridCol w:w="8002"/>
      </w:tblGrid>
      <w:tr w:rsidR="00567A0B" w:rsidRPr="00C558DB" w14:paraId="2D5A4612" w14:textId="77777777" w:rsidTr="00567A0B">
        <w:trPr>
          <w:trHeight w:val="433"/>
        </w:trPr>
        <w:tc>
          <w:tcPr>
            <w:tcW w:w="1916" w:type="dxa"/>
            <w:shd w:val="clear" w:color="auto" w:fill="FFFFFF" w:themeFill="background1"/>
            <w:vAlign w:val="center"/>
          </w:tcPr>
          <w:p w14:paraId="7683E7CA" w14:textId="47A7815D" w:rsidR="00567A0B" w:rsidRPr="00C558DB" w:rsidRDefault="00567A0B" w:rsidP="00567A0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02" w:type="dxa"/>
            <w:shd w:val="clear" w:color="auto" w:fill="FFFFFF" w:themeFill="background1"/>
            <w:vAlign w:val="center"/>
          </w:tcPr>
          <w:p w14:paraId="3D602AE4" w14:textId="77777777" w:rsidR="00567A0B" w:rsidRPr="002E4D66" w:rsidRDefault="00567A0B" w:rsidP="00567A0B">
            <w:pPr>
              <w:jc w:val="center"/>
              <w:rPr>
                <w:rFonts w:ascii="Calibri" w:hAnsi="Calibri"/>
                <w:b/>
                <w:color w:val="009999"/>
                <w:spacing w:val="40"/>
                <w:sz w:val="22"/>
                <w:szCs w:val="22"/>
              </w:rPr>
            </w:pPr>
            <w:r w:rsidRPr="002E4D66">
              <w:rPr>
                <w:rFonts w:ascii="Calibri" w:hAnsi="Calibri"/>
                <w:b/>
                <w:color w:val="009999"/>
                <w:spacing w:val="40"/>
                <w:sz w:val="22"/>
                <w:szCs w:val="22"/>
              </w:rPr>
              <w:t>REALIZACE</w:t>
            </w:r>
          </w:p>
        </w:tc>
      </w:tr>
    </w:tbl>
    <w:p w14:paraId="1EE5D1F5" w14:textId="77777777" w:rsidR="00D422E7" w:rsidRDefault="00D422E7" w:rsidP="00567A0B">
      <w:pPr>
        <w:rPr>
          <w:rFonts w:asciiTheme="minorHAnsi" w:hAnsiTheme="minorHAnsi" w:cs="Arial"/>
          <w:b/>
          <w:sz w:val="20"/>
          <w:szCs w:val="20"/>
        </w:rPr>
      </w:pPr>
    </w:p>
    <w:p w14:paraId="3657C288" w14:textId="77777777" w:rsidR="00D422E7" w:rsidRDefault="00D422E7" w:rsidP="00567A0B">
      <w:pPr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noProof/>
          <w:sz w:val="20"/>
          <w:szCs w:val="20"/>
        </w:rPr>
        <w:drawing>
          <wp:inline distT="0" distB="0" distL="0" distR="0" wp14:anchorId="5D083302" wp14:editId="66FF7CEE">
            <wp:extent cx="3205348" cy="1800000"/>
            <wp:effectExtent l="0" t="0" r="0" b="0"/>
            <wp:docPr id="1739927800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34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69AD7" w14:textId="77777777" w:rsidR="00D422E7" w:rsidRDefault="00D422E7" w:rsidP="00567A0B">
      <w:pPr>
        <w:rPr>
          <w:rFonts w:asciiTheme="minorHAnsi" w:hAnsiTheme="minorHAnsi" w:cs="Arial"/>
          <w:b/>
          <w:sz w:val="20"/>
          <w:szCs w:val="20"/>
        </w:rPr>
      </w:pPr>
    </w:p>
    <w:p w14:paraId="2EC378E6" w14:textId="5FCEA7C2" w:rsidR="00D422E7" w:rsidRDefault="00D422E7" w:rsidP="00D422E7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noProof/>
          <w:sz w:val="20"/>
          <w:szCs w:val="20"/>
        </w:rPr>
        <w:drawing>
          <wp:inline distT="0" distB="0" distL="0" distR="0" wp14:anchorId="4C8CF6AE" wp14:editId="35610B69">
            <wp:extent cx="3196800" cy="1800000"/>
            <wp:effectExtent l="0" t="0" r="3810" b="0"/>
            <wp:docPr id="98986120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8DCBB" w14:textId="77777777" w:rsidR="00D422E7" w:rsidRDefault="00D422E7" w:rsidP="00567A0B">
      <w:pPr>
        <w:rPr>
          <w:rFonts w:asciiTheme="minorHAnsi" w:hAnsiTheme="minorHAnsi" w:cs="Arial"/>
          <w:b/>
          <w:sz w:val="20"/>
          <w:szCs w:val="20"/>
        </w:rPr>
      </w:pPr>
    </w:p>
    <w:p w14:paraId="250C8D4E" w14:textId="55A4F23A" w:rsidR="00D422E7" w:rsidRDefault="00D422E7" w:rsidP="00567A0B">
      <w:pPr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noProof/>
          <w:sz w:val="20"/>
          <w:szCs w:val="20"/>
        </w:rPr>
        <w:drawing>
          <wp:inline distT="0" distB="0" distL="0" distR="0" wp14:anchorId="1EF0F12C" wp14:editId="29F4F4D3">
            <wp:extent cx="3196800" cy="1800000"/>
            <wp:effectExtent l="0" t="0" r="3810" b="0"/>
            <wp:docPr id="390448129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1F9CC" w14:textId="77777777" w:rsidR="00D422E7" w:rsidRDefault="00D422E7" w:rsidP="00567A0B">
      <w:pPr>
        <w:rPr>
          <w:rFonts w:asciiTheme="minorHAnsi" w:hAnsiTheme="minorHAnsi" w:cs="Arial"/>
          <w:b/>
          <w:sz w:val="20"/>
          <w:szCs w:val="20"/>
        </w:rPr>
      </w:pPr>
    </w:p>
    <w:p w14:paraId="7D06EDB0" w14:textId="34E789DD" w:rsidR="00D422E7" w:rsidRDefault="00D422E7" w:rsidP="00D422E7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noProof/>
          <w:sz w:val="20"/>
          <w:szCs w:val="20"/>
        </w:rPr>
        <w:drawing>
          <wp:inline distT="0" distB="0" distL="0" distR="0" wp14:anchorId="4B45ACCD" wp14:editId="366A6016">
            <wp:extent cx="3158596" cy="1800000"/>
            <wp:effectExtent l="0" t="0" r="3810" b="0"/>
            <wp:docPr id="194627873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29" b="21031"/>
                    <a:stretch/>
                  </pic:blipFill>
                  <pic:spPr bwMode="auto">
                    <a:xfrm>
                      <a:off x="0" y="0"/>
                      <a:ext cx="315859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657EB4" w14:textId="77777777" w:rsidR="00D422E7" w:rsidRDefault="00D422E7" w:rsidP="00567A0B">
      <w:pPr>
        <w:rPr>
          <w:rFonts w:asciiTheme="minorHAnsi" w:hAnsiTheme="minorHAnsi" w:cs="Arial"/>
          <w:b/>
          <w:sz w:val="20"/>
          <w:szCs w:val="20"/>
        </w:rPr>
      </w:pPr>
    </w:p>
    <w:p w14:paraId="1B182C3D" w14:textId="77777777" w:rsidR="00567A0B" w:rsidRPr="000A0FCA" w:rsidRDefault="00567A0B" w:rsidP="00567A0B">
      <w:pPr>
        <w:tabs>
          <w:tab w:val="left" w:pos="993"/>
          <w:tab w:val="left" w:pos="5529"/>
        </w:tabs>
        <w:jc w:val="both"/>
        <w:rPr>
          <w:rFonts w:ascii="Calibri" w:hAnsi="Calibri"/>
          <w:sz w:val="10"/>
          <w:szCs w:val="10"/>
        </w:rPr>
      </w:pPr>
    </w:p>
    <w:p w14:paraId="0965D18B" w14:textId="79267A5D" w:rsidR="00567A0B" w:rsidRPr="004463D9" w:rsidRDefault="00567A0B" w:rsidP="00567A0B">
      <w:pPr>
        <w:tabs>
          <w:tab w:val="left" w:pos="993"/>
          <w:tab w:val="left" w:pos="5529"/>
        </w:tabs>
        <w:jc w:val="both"/>
        <w:rPr>
          <w:rFonts w:ascii="Calibri" w:hAnsi="Calibri"/>
          <w:b/>
          <w:sz w:val="20"/>
          <w:szCs w:val="20"/>
        </w:rPr>
      </w:pPr>
      <w:r w:rsidRPr="004463D9">
        <w:rPr>
          <w:rFonts w:ascii="Calibri" w:hAnsi="Calibri"/>
          <w:sz w:val="20"/>
          <w:szCs w:val="20"/>
        </w:rPr>
        <w:t xml:space="preserve">     a nespočetné množství nástrojů, nářadí, a technického vybavení pro potřeby staveb: </w:t>
      </w:r>
      <w:r w:rsidRPr="004463D9">
        <w:rPr>
          <w:rFonts w:ascii="Calibri" w:hAnsi="Calibri"/>
          <w:b/>
          <w:sz w:val="20"/>
          <w:szCs w:val="20"/>
        </w:rPr>
        <w:t xml:space="preserve">nivelační přístroje, stavební rozvaděče, čerpadla, elektrocentrály </w:t>
      </w:r>
      <w:proofErr w:type="gramStart"/>
      <w:r w:rsidRPr="004463D9">
        <w:rPr>
          <w:rFonts w:ascii="Calibri" w:hAnsi="Calibri"/>
          <w:b/>
          <w:sz w:val="20"/>
          <w:szCs w:val="20"/>
        </w:rPr>
        <w:t>220V</w:t>
      </w:r>
      <w:proofErr w:type="gramEnd"/>
      <w:r w:rsidRPr="004463D9">
        <w:rPr>
          <w:rFonts w:ascii="Calibri" w:hAnsi="Calibri"/>
          <w:b/>
          <w:sz w:val="20"/>
          <w:szCs w:val="20"/>
        </w:rPr>
        <w:t xml:space="preserve"> a 380V, hliníkové a trubkové lešení, pojízdné lešení, výkopové pažení, bednící systémy, střešní výtahy, shozy, mobilní plechové sklady, buňky, staveništní oplocení, apod.</w:t>
      </w:r>
    </w:p>
    <w:p w14:paraId="35385B93" w14:textId="77777777" w:rsidR="007A268B" w:rsidRPr="00C558DB" w:rsidRDefault="007A268B" w:rsidP="00CD7F36">
      <w:pPr>
        <w:rPr>
          <w:rFonts w:ascii="Calibri" w:hAnsi="Calibri"/>
          <w:sz w:val="22"/>
          <w:szCs w:val="22"/>
        </w:rPr>
      </w:pPr>
    </w:p>
    <w:p w14:paraId="4E1DEFF1" w14:textId="60CD8765" w:rsidR="00567A0B" w:rsidRDefault="00567A0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42BC6C48" w14:textId="1F184305" w:rsidR="005B6475" w:rsidRDefault="005B6475">
      <w:pPr>
        <w:rPr>
          <w:rFonts w:asciiTheme="minorHAnsi" w:hAnsiTheme="minorHAnsi"/>
          <w:b/>
          <w:spacing w:val="60"/>
          <w:sz w:val="20"/>
          <w:szCs w:val="20"/>
        </w:rPr>
      </w:pPr>
    </w:p>
    <w:p w14:paraId="5633D1FD" w14:textId="39ADC29D" w:rsidR="00605625" w:rsidRPr="00B65403" w:rsidRDefault="00BD7984" w:rsidP="00605625">
      <w:pPr>
        <w:ind w:right="-333"/>
        <w:rPr>
          <w:color w:val="006666"/>
          <w:spacing w:val="20"/>
          <w:sz w:val="26"/>
          <w:szCs w:val="26"/>
        </w:rPr>
      </w:pPr>
      <w:r>
        <w:rPr>
          <w:rFonts w:ascii="Calibri" w:hAnsi="Calibri"/>
          <w:b/>
          <w:color w:val="006666"/>
          <w:spacing w:val="20"/>
          <w:sz w:val="26"/>
          <w:szCs w:val="26"/>
        </w:rPr>
        <w:t>Referenční stavby</w:t>
      </w:r>
    </w:p>
    <w:p w14:paraId="5192CE63" w14:textId="450B1BBC" w:rsidR="007124CC" w:rsidRPr="00605625" w:rsidRDefault="007124CC" w:rsidP="001B717C">
      <w:pPr>
        <w:rPr>
          <w:rFonts w:asciiTheme="minorHAnsi" w:hAnsiTheme="minorHAnsi"/>
          <w:bCs/>
          <w:sz w:val="20"/>
          <w:szCs w:val="20"/>
        </w:rPr>
      </w:pPr>
    </w:p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6"/>
        <w:gridCol w:w="893"/>
        <w:gridCol w:w="953"/>
        <w:gridCol w:w="3969"/>
        <w:gridCol w:w="992"/>
      </w:tblGrid>
      <w:tr w:rsidR="00BD7984" w14:paraId="37DE6DD4" w14:textId="77777777" w:rsidTr="00BD7984">
        <w:trPr>
          <w:trHeight w:val="780"/>
        </w:trPr>
        <w:tc>
          <w:tcPr>
            <w:tcW w:w="3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0067" w14:textId="77777777" w:rsidR="00BD7984" w:rsidRDefault="00BD7984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Název stavby</w:t>
            </w:r>
          </w:p>
        </w:tc>
        <w:tc>
          <w:tcPr>
            <w:tcW w:w="8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5446" w14:textId="77777777" w:rsidR="00BD7984" w:rsidRDefault="00BD7984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Zahájení prací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C7A4" w14:textId="77777777" w:rsidR="00BD7984" w:rsidRDefault="00BD7984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Ukončení prací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99A0" w14:textId="77777777" w:rsidR="00BD7984" w:rsidRDefault="00BD7984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Objednatel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47B3" w14:textId="77777777" w:rsidR="00BD7984" w:rsidRDefault="00BD7984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</w:rPr>
              <w:t>Náklady v tis. Kč bez DPH</w:t>
            </w:r>
          </w:p>
        </w:tc>
      </w:tr>
      <w:tr w:rsidR="00BD7984" w14:paraId="14FD4254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22A6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Oplocení výrobního areálu Drnovice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22D4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3/2020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07D7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3/2020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A172" w14:textId="6ECBAAA6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SumiRiko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AVS Czech s.r.o.  Drnovice 146, Újezd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39D3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342</w:t>
            </w:r>
          </w:p>
        </w:tc>
      </w:tr>
      <w:tr w:rsidR="00BD7984" w14:paraId="7323C0C4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3F7F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Imitace roubenky, Malé Karlovice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C0B4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10/2021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A3DD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3366" w14:textId="3504BCE8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Bc. Aleš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Sedlák  Zámecká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1673                     763 61 Napajedla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88ED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5 600</w:t>
            </w:r>
          </w:p>
        </w:tc>
      </w:tr>
      <w:tr w:rsidR="00BD7984" w14:paraId="6ADD6964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02C9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Přípojka kanalizace a prodloužení řádu Hošťálková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9BEE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4/2022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DB2C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2268" w14:textId="77777777" w:rsidR="00D422E7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VOPS s.r.o.  Lačnov 85,             </w:t>
            </w:r>
          </w:p>
          <w:p w14:paraId="6018D510" w14:textId="602CBD61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756 12 Lačnov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BBDA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618</w:t>
            </w:r>
          </w:p>
        </w:tc>
      </w:tr>
      <w:tr w:rsidR="00BD7984" w14:paraId="38E51731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214E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Přípojka kanalizace pro budovu nových šaten Barum Continental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9077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10/2022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0AFC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F102" w14:textId="77777777" w:rsidR="00D422E7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VOPS s.r.o.  Lačnov 85,             </w:t>
            </w:r>
          </w:p>
          <w:p w14:paraId="293832A6" w14:textId="0CA92B33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756 12 Lačnov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E09F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998</w:t>
            </w:r>
          </w:p>
        </w:tc>
      </w:tr>
      <w:tr w:rsidR="00BD7984" w14:paraId="7106D309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8E23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Kittnerovi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- novostavba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RD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Vražďovy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Lhotice, Benešov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BEA9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4/2022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5373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11/2022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B62A" w14:textId="77777777" w:rsidR="00D422E7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Patrik a Zuzana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Kittnerovy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 </w:t>
            </w:r>
          </w:p>
          <w:p w14:paraId="1ABD1C3C" w14:textId="63F0DE65" w:rsidR="00D422E7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Vratislavská 393/12              </w:t>
            </w:r>
          </w:p>
          <w:p w14:paraId="7FC55EDB" w14:textId="2B349176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181 00 Praha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EFF8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3 600</w:t>
            </w:r>
          </w:p>
        </w:tc>
      </w:tr>
      <w:tr w:rsidR="00BD7984" w14:paraId="6F55DC4A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E739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Přístavba nové třídy MŠ Vizovice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3F5D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7/2022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9B78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3/2023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0569" w14:textId="4C14AABF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UPOSS spol. s r.o.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Uherskobrodksá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962       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Luhačovie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7D8A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19 110</w:t>
            </w:r>
          </w:p>
        </w:tc>
      </w:tr>
      <w:tr w:rsidR="00BD7984" w14:paraId="33CE3874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F5D3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Stavební úpravy ZŠ a MŠ Rokytnice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6BB4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6/2023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C03D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8/2023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DB12" w14:textId="6386F93E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Obec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 xml:space="preserve">Rokytnice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Rokytnice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58, Slavičín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257F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2 603</w:t>
            </w:r>
          </w:p>
        </w:tc>
      </w:tr>
      <w:tr w:rsidR="00BD7984" w14:paraId="7F948BFA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8047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Zahradní domek Újezd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D7DF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4/2023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42B5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8/2023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D22E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Manželé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Matejičkovi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D993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1 015</w:t>
            </w:r>
          </w:p>
        </w:tc>
      </w:tr>
      <w:tr w:rsidR="00BD7984" w14:paraId="0E657A14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0324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Rekonstrukce oplocení areálu školy kolem hlavní cesty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1F60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9/2023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4831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10/2023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6C7D" w14:textId="45DB1A6D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SOU Val. Klobouky Brumovská 456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A9C3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740</w:t>
            </w:r>
          </w:p>
        </w:tc>
      </w:tr>
      <w:tr w:rsidR="00BD7984" w14:paraId="3CF71D2E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1BBE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Arboretum Vizovice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36FF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6/2023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887D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1/2024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F190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UPOSS spol. s r.o. 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Uherskobrodksá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962       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Luhačovie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E619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5 167</w:t>
            </w:r>
          </w:p>
        </w:tc>
      </w:tr>
      <w:tr w:rsidR="00BD7984" w14:paraId="3AF4517E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4E37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Rodinný dům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 xml:space="preserve">Huslenky -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Kychová</w:t>
            </w:r>
            <w:proofErr w:type="spellEnd"/>
            <w:proofErr w:type="gramEnd"/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9262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6/2023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A3EE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2/2024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7D69" w14:textId="77777777" w:rsidR="00D422E7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Jiří Kudlička 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Schumannstrasse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11,</w:t>
            </w:r>
          </w:p>
          <w:p w14:paraId="6C998B45" w14:textId="4C882D16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715 40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Murrhardt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, Ger.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BD8B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5 800</w:t>
            </w:r>
          </w:p>
        </w:tc>
      </w:tr>
      <w:tr w:rsidR="00BD7984" w14:paraId="5C00E398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1A00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Stavební úpravy rodinného domu Vizovice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59ED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4/2024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B076" w14:textId="77777777" w:rsidR="00BD7984" w:rsidRDefault="00BD79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12/2024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9721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UPOSS spol. s r.o. 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Uherskobrodksá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962        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Luhačovie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94EC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13 450</w:t>
            </w:r>
          </w:p>
        </w:tc>
      </w:tr>
      <w:tr w:rsidR="00BD7984" w14:paraId="71C1D82C" w14:textId="77777777" w:rsidTr="00BD7984">
        <w:trPr>
          <w:trHeight w:val="840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3176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Přístavba skladové a stáčecí haly Luhačovice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3D49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7/2024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BC97" w14:textId="77777777" w:rsidR="00BD7984" w:rsidRDefault="00BD79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12/2024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A0A1" w14:textId="2FE27A5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VINCENTKA a.s.  Lázeňské nám. 165            763 26 Luhačovice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2E09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4 278</w:t>
            </w:r>
          </w:p>
        </w:tc>
      </w:tr>
      <w:tr w:rsidR="00BD7984" w14:paraId="74F0BD00" w14:textId="77777777" w:rsidTr="00BD7984">
        <w:trPr>
          <w:trHeight w:val="825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B8E6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Armypark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Slavičín, oprava budovy č. 12, 3 a výstavba </w:t>
            </w:r>
          </w:p>
          <w:p w14:paraId="348F0613" w14:textId="75EE8888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karavanových stání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C491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8/2024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DB53" w14:textId="77777777" w:rsidR="00BD7984" w:rsidRDefault="00BD79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12/2024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C150" w14:textId="7E19796B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město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Slavičín  Osvobození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25               763 21 Slavičín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02D0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7 428</w:t>
            </w:r>
          </w:p>
        </w:tc>
      </w:tr>
      <w:tr w:rsidR="00BD7984" w14:paraId="3E92E6E2" w14:textId="77777777" w:rsidTr="00BD7984">
        <w:trPr>
          <w:trHeight w:val="825"/>
        </w:trPr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A83A" w14:textId="77777777" w:rsidR="00BD7984" w:rsidRDefault="00BD798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Stavební úprava, přístavba RD a novostavba skladu techniky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A364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5/2024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29DD" w14:textId="77777777" w:rsidR="00BD7984" w:rsidRDefault="00BD7984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1/2025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0DC9" w14:textId="77777777" w:rsidR="00D422E7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Dušan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Bačo  Zahrádky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493             </w:t>
            </w:r>
          </w:p>
          <w:p w14:paraId="46B4EAE9" w14:textId="2F39AEA0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76331 Brumov-Bylnice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CE81" w14:textId="77777777" w:rsidR="00BD7984" w:rsidRDefault="00BD798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8 125</w:t>
            </w:r>
          </w:p>
        </w:tc>
      </w:tr>
    </w:tbl>
    <w:p w14:paraId="6906A989" w14:textId="3FA85879" w:rsidR="0026602D" w:rsidRDefault="0026602D">
      <w:pPr>
        <w:rPr>
          <w:rFonts w:asciiTheme="minorHAnsi" w:hAnsiTheme="minorHAnsi"/>
          <w:b/>
          <w:spacing w:val="60"/>
          <w:sz w:val="20"/>
          <w:szCs w:val="20"/>
        </w:rPr>
      </w:pPr>
      <w:r>
        <w:rPr>
          <w:rFonts w:asciiTheme="minorHAnsi" w:hAnsiTheme="minorHAnsi"/>
          <w:b/>
          <w:spacing w:val="60"/>
          <w:sz w:val="20"/>
          <w:szCs w:val="20"/>
        </w:rPr>
        <w:br w:type="page"/>
      </w:r>
    </w:p>
    <w:p w14:paraId="2DDC2B26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72701D27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521B64E4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7FFA6540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440B5411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01A4E7EC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2E61F0BF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  <w:r w:rsidRPr="00567FA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6BF6584" wp14:editId="0A3CC2B7">
            <wp:extent cx="1998345" cy="2404512"/>
            <wp:effectExtent l="0" t="0" r="1905" b="0"/>
            <wp:docPr id="224" name="Obrázek 224" descr="D:\01 KATALOG\Nový Katalog 2014\00211a8e_m2edium95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1 KATALOG\Nový Katalog 2014\00211a8e_m2edium95 kopi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9" r="30729"/>
                    <a:stretch/>
                  </pic:blipFill>
                  <pic:spPr bwMode="auto">
                    <a:xfrm>
                      <a:off x="0" y="0"/>
                      <a:ext cx="2009626" cy="241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5DA913" w14:textId="77777777" w:rsid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44CD57BD" w14:textId="77777777" w:rsidR="00BD7984" w:rsidRDefault="00BD7984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1C9B707A" w14:textId="77777777" w:rsidR="00BD7984" w:rsidRDefault="00BD7984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58AB48C9" w14:textId="77777777" w:rsidR="00BD7984" w:rsidRDefault="00BD7984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2784EF58" w14:textId="77777777" w:rsidR="00BD7984" w:rsidRDefault="00BD7984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4915590F" w14:textId="77777777" w:rsidR="00BD7984" w:rsidRDefault="00BD7984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38BEFEAF" w14:textId="77777777" w:rsidR="00BD7984" w:rsidRPr="00567FA5" w:rsidRDefault="00BD7984" w:rsidP="00567FA5">
      <w:pPr>
        <w:jc w:val="center"/>
        <w:rPr>
          <w:rFonts w:asciiTheme="minorHAnsi" w:hAnsiTheme="minorHAnsi"/>
          <w:sz w:val="22"/>
          <w:szCs w:val="22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567FA5" w:rsidRPr="00567FA5" w14:paraId="0C0EFD22" w14:textId="77777777" w:rsidTr="00382D43">
        <w:trPr>
          <w:jc w:val="center"/>
        </w:trPr>
        <w:tc>
          <w:tcPr>
            <w:tcW w:w="3828" w:type="dxa"/>
          </w:tcPr>
          <w:p w14:paraId="6A2C3380" w14:textId="7E342299" w:rsidR="00567FA5" w:rsidRPr="00567FA5" w:rsidRDefault="00BD7984" w:rsidP="00382D43">
            <w:pPr>
              <w:jc w:val="center"/>
              <w:rPr>
                <w:rFonts w:asciiTheme="minorHAnsi" w:hAnsiTheme="minorHAnsi"/>
                <w:b/>
                <w:spacing w:val="34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pacing w:val="34"/>
                <w:sz w:val="22"/>
                <w:szCs w:val="22"/>
              </w:rPr>
              <w:t>Budiskol s.r.o.</w:t>
            </w:r>
          </w:p>
          <w:p w14:paraId="3CC0A5D1" w14:textId="1F99DA0C" w:rsidR="00567FA5" w:rsidRPr="00567FA5" w:rsidRDefault="00BD7984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Křekov 4, 760 01 Křekov</w:t>
            </w:r>
          </w:p>
          <w:p w14:paraId="45A6277B" w14:textId="77777777" w:rsidR="00567FA5" w:rsidRPr="00567FA5" w:rsidRDefault="00567FA5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14:paraId="12456A62" w14:textId="77777777" w:rsidR="00567FA5" w:rsidRPr="00567FA5" w:rsidRDefault="00567FA5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7FA5" w:rsidRPr="00567FA5" w14:paraId="07329D7E" w14:textId="77777777" w:rsidTr="00382D43">
        <w:trPr>
          <w:jc w:val="center"/>
        </w:trPr>
        <w:tc>
          <w:tcPr>
            <w:tcW w:w="3828" w:type="dxa"/>
          </w:tcPr>
          <w:p w14:paraId="52D66D79" w14:textId="77777777" w:rsidR="00567FA5" w:rsidRPr="00567FA5" w:rsidRDefault="00567FA5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7FA5" w:rsidRPr="00567FA5" w14:paraId="6973D702" w14:textId="77777777" w:rsidTr="00382D43">
        <w:trPr>
          <w:jc w:val="center"/>
        </w:trPr>
        <w:tc>
          <w:tcPr>
            <w:tcW w:w="3828" w:type="dxa"/>
          </w:tcPr>
          <w:p w14:paraId="7ADF740C" w14:textId="77777777" w:rsidR="00567FA5" w:rsidRPr="00567FA5" w:rsidRDefault="00567FA5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512D3" w:rsidRPr="00567FA5" w14:paraId="5145F9F5" w14:textId="77777777" w:rsidTr="00382D43">
        <w:trPr>
          <w:jc w:val="center"/>
        </w:trPr>
        <w:tc>
          <w:tcPr>
            <w:tcW w:w="3828" w:type="dxa"/>
          </w:tcPr>
          <w:p w14:paraId="6A1F63D6" w14:textId="77777777" w:rsidR="00D512D3" w:rsidRPr="00567FA5" w:rsidRDefault="00D512D3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7FA5" w:rsidRPr="00567FA5" w14:paraId="41B2B878" w14:textId="77777777" w:rsidTr="00382D43">
        <w:trPr>
          <w:jc w:val="center"/>
        </w:trPr>
        <w:tc>
          <w:tcPr>
            <w:tcW w:w="3828" w:type="dxa"/>
          </w:tcPr>
          <w:p w14:paraId="04931774" w14:textId="3FB36C2F" w:rsidR="00567FA5" w:rsidRPr="00567FA5" w:rsidRDefault="00567FA5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67FA5">
              <w:rPr>
                <w:rFonts w:asciiTheme="minorHAnsi" w:hAnsiTheme="minorHAnsi"/>
                <w:sz w:val="22"/>
                <w:szCs w:val="22"/>
              </w:rPr>
              <w:t>IČ:</w:t>
            </w:r>
            <w:r w:rsidR="00BD7984">
              <w:rPr>
                <w:rFonts w:asciiTheme="minorHAnsi" w:hAnsiTheme="minorHAnsi"/>
                <w:sz w:val="22"/>
                <w:szCs w:val="22"/>
              </w:rPr>
              <w:t>07032536</w:t>
            </w:r>
          </w:p>
          <w:p w14:paraId="19F782C0" w14:textId="2ACD548D" w:rsidR="00567FA5" w:rsidRPr="00567FA5" w:rsidRDefault="00567FA5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567FA5">
              <w:rPr>
                <w:rFonts w:asciiTheme="minorHAnsi" w:hAnsiTheme="minorHAnsi"/>
                <w:sz w:val="22"/>
                <w:szCs w:val="22"/>
              </w:rPr>
              <w:t>info@</w:t>
            </w:r>
            <w:r w:rsidR="00BD7984">
              <w:rPr>
                <w:rFonts w:asciiTheme="minorHAnsi" w:hAnsiTheme="minorHAnsi"/>
                <w:sz w:val="22"/>
                <w:szCs w:val="22"/>
              </w:rPr>
              <w:t>budiskol</w:t>
            </w:r>
            <w:r w:rsidRPr="00567FA5">
              <w:rPr>
                <w:rFonts w:asciiTheme="minorHAnsi" w:hAnsiTheme="minorHAnsi"/>
                <w:sz w:val="22"/>
                <w:szCs w:val="22"/>
              </w:rPr>
              <w:t>.cz</w:t>
            </w:r>
          </w:p>
          <w:p w14:paraId="475FCFC6" w14:textId="5487B9C3" w:rsidR="00567FA5" w:rsidRPr="00567FA5" w:rsidRDefault="00BD7984" w:rsidP="00382D4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+420 778 077 114</w:t>
            </w:r>
          </w:p>
        </w:tc>
      </w:tr>
    </w:tbl>
    <w:p w14:paraId="005BAFC2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587268FC" w14:textId="77777777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38327EA4" w14:textId="5A0FC119" w:rsidR="00567FA5" w:rsidRPr="00567FA5" w:rsidRDefault="00567FA5" w:rsidP="00567FA5">
      <w:pPr>
        <w:jc w:val="center"/>
        <w:rPr>
          <w:rFonts w:asciiTheme="minorHAnsi" w:hAnsiTheme="minorHAnsi"/>
          <w:sz w:val="22"/>
          <w:szCs w:val="22"/>
        </w:rPr>
      </w:pPr>
    </w:p>
    <w:p w14:paraId="04311B72" w14:textId="52A635C0" w:rsidR="00F1246F" w:rsidRPr="00567FA5" w:rsidRDefault="00F1246F" w:rsidP="00F1246F">
      <w:pPr>
        <w:rPr>
          <w:rFonts w:asciiTheme="minorHAnsi" w:hAnsiTheme="minorHAnsi"/>
          <w:sz w:val="22"/>
          <w:szCs w:val="22"/>
        </w:rPr>
      </w:pPr>
    </w:p>
    <w:sectPr w:rsidR="00F1246F" w:rsidRPr="00567FA5" w:rsidSect="00940D86">
      <w:footerReference w:type="default" r:id="rId24"/>
      <w:pgSz w:w="11906" w:h="16838" w:code="9"/>
      <w:pgMar w:top="1021" w:right="709" w:bottom="1021" w:left="119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70560" w14:textId="77777777" w:rsidR="00DE11DA" w:rsidRDefault="00DE11DA">
      <w:r>
        <w:separator/>
      </w:r>
    </w:p>
  </w:endnote>
  <w:endnote w:type="continuationSeparator" w:id="0">
    <w:p w14:paraId="21A844DD" w14:textId="77777777" w:rsidR="00DE11DA" w:rsidRDefault="00DE1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67D75" w14:textId="09580B98" w:rsidR="00E37E1A" w:rsidRDefault="00E37E1A" w:rsidP="007D4255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947CF" w14:textId="77777777" w:rsidR="00DE11DA" w:rsidRDefault="00DE11DA">
      <w:r>
        <w:separator/>
      </w:r>
    </w:p>
  </w:footnote>
  <w:footnote w:type="continuationSeparator" w:id="0">
    <w:p w14:paraId="26AF0822" w14:textId="77777777" w:rsidR="00DE11DA" w:rsidRDefault="00DE1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9" type="#_x0000_t75" style="width:829.5pt;height:835.5pt" o:bullet="t">
        <v:imagedata r:id="rId1" o:title="ZS barevné logo"/>
      </v:shape>
    </w:pict>
  </w:numPicBullet>
  <w:abstractNum w:abstractNumId="0" w15:restartNumberingAfterBreak="0">
    <w:nsid w:val="0E1F7442"/>
    <w:multiLevelType w:val="hybridMultilevel"/>
    <w:tmpl w:val="AD7288C6"/>
    <w:lvl w:ilvl="0" w:tplc="70169FE4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9D10FB30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1268921C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B3AC5F2A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33FE1446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3106426C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A312915E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5CFCA36E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5F56FEA0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" w15:restartNumberingAfterBreak="0">
    <w:nsid w:val="12422393"/>
    <w:multiLevelType w:val="hybridMultilevel"/>
    <w:tmpl w:val="D40ED9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13615B"/>
    <w:multiLevelType w:val="hybridMultilevel"/>
    <w:tmpl w:val="785CFFEA"/>
    <w:lvl w:ilvl="0" w:tplc="D758FA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84D2B"/>
    <w:multiLevelType w:val="hybridMultilevel"/>
    <w:tmpl w:val="DC7E4D4A"/>
    <w:lvl w:ilvl="0" w:tplc="FF88B8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B091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 Narrow" w:hint="default"/>
      </w:rPr>
    </w:lvl>
    <w:lvl w:ilvl="2" w:tplc="B8622A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DFC328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51246C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 Narrow" w:hint="default"/>
      </w:rPr>
    </w:lvl>
    <w:lvl w:ilvl="5" w:tplc="ABBA6DF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8304D8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AA647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 Narrow" w:hint="default"/>
      </w:rPr>
    </w:lvl>
    <w:lvl w:ilvl="8" w:tplc="B63C9D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2651C0"/>
    <w:multiLevelType w:val="multilevel"/>
    <w:tmpl w:val="F604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80D07"/>
    <w:multiLevelType w:val="hybridMultilevel"/>
    <w:tmpl w:val="06E4A568"/>
    <w:lvl w:ilvl="0" w:tplc="E25808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9E571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 Narrow" w:hint="default"/>
      </w:rPr>
    </w:lvl>
    <w:lvl w:ilvl="2" w:tplc="A02A016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9E2075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D00DE1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 Narrow" w:hint="default"/>
      </w:rPr>
    </w:lvl>
    <w:lvl w:ilvl="5" w:tplc="5FC80BB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0A4103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F5A0DA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 Narrow" w:hint="default"/>
      </w:rPr>
    </w:lvl>
    <w:lvl w:ilvl="8" w:tplc="FFEC8D9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03274F"/>
    <w:multiLevelType w:val="multilevel"/>
    <w:tmpl w:val="546C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A2EE7"/>
    <w:multiLevelType w:val="hybridMultilevel"/>
    <w:tmpl w:val="3D66D686"/>
    <w:lvl w:ilvl="0" w:tplc="D758FA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B3564"/>
    <w:multiLevelType w:val="hybridMultilevel"/>
    <w:tmpl w:val="D5FCD22E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2C4C38"/>
    <w:multiLevelType w:val="hybridMultilevel"/>
    <w:tmpl w:val="977AC3CA"/>
    <w:lvl w:ilvl="0" w:tplc="A5B8F68A">
      <w:start w:val="1"/>
      <w:numFmt w:val="bullet"/>
      <w:lvlText w:val=""/>
      <w:lvlJc w:val="left"/>
      <w:pPr>
        <w:tabs>
          <w:tab w:val="num" w:pos="513"/>
        </w:tabs>
        <w:ind w:left="513" w:hanging="510"/>
      </w:pPr>
      <w:rPr>
        <w:rFonts w:ascii="Wingdings" w:hAnsi="Wingdings" w:hint="default"/>
      </w:rPr>
    </w:lvl>
    <w:lvl w:ilvl="1" w:tplc="D86C5D08" w:tentative="1">
      <w:start w:val="1"/>
      <w:numFmt w:val="bullet"/>
      <w:lvlText w:val="o"/>
      <w:lvlJc w:val="left"/>
      <w:pPr>
        <w:tabs>
          <w:tab w:val="num" w:pos="876"/>
        </w:tabs>
        <w:ind w:left="876" w:hanging="360"/>
      </w:pPr>
      <w:rPr>
        <w:rFonts w:ascii="Courier New" w:hAnsi="Courier New" w:cs="Arial Narrow" w:hint="default"/>
      </w:rPr>
    </w:lvl>
    <w:lvl w:ilvl="2" w:tplc="84F42298" w:tentative="1">
      <w:start w:val="1"/>
      <w:numFmt w:val="bullet"/>
      <w:lvlText w:val=""/>
      <w:lvlJc w:val="left"/>
      <w:pPr>
        <w:tabs>
          <w:tab w:val="num" w:pos="1596"/>
        </w:tabs>
        <w:ind w:left="1596" w:hanging="360"/>
      </w:pPr>
      <w:rPr>
        <w:rFonts w:ascii="Wingdings" w:hAnsi="Wingdings" w:hint="default"/>
      </w:rPr>
    </w:lvl>
    <w:lvl w:ilvl="3" w:tplc="9B28FB00" w:tentative="1">
      <w:start w:val="1"/>
      <w:numFmt w:val="bullet"/>
      <w:lvlText w:val=""/>
      <w:lvlJc w:val="left"/>
      <w:pPr>
        <w:tabs>
          <w:tab w:val="num" w:pos="2316"/>
        </w:tabs>
        <w:ind w:left="2316" w:hanging="360"/>
      </w:pPr>
      <w:rPr>
        <w:rFonts w:ascii="Symbol" w:hAnsi="Symbol" w:hint="default"/>
      </w:rPr>
    </w:lvl>
    <w:lvl w:ilvl="4" w:tplc="CD7243B8" w:tentative="1">
      <w:start w:val="1"/>
      <w:numFmt w:val="bullet"/>
      <w:lvlText w:val="o"/>
      <w:lvlJc w:val="left"/>
      <w:pPr>
        <w:tabs>
          <w:tab w:val="num" w:pos="3036"/>
        </w:tabs>
        <w:ind w:left="3036" w:hanging="360"/>
      </w:pPr>
      <w:rPr>
        <w:rFonts w:ascii="Courier New" w:hAnsi="Courier New" w:cs="Arial Narrow" w:hint="default"/>
      </w:rPr>
    </w:lvl>
    <w:lvl w:ilvl="5" w:tplc="3B6C14B2" w:tentative="1">
      <w:start w:val="1"/>
      <w:numFmt w:val="bullet"/>
      <w:lvlText w:val=""/>
      <w:lvlJc w:val="left"/>
      <w:pPr>
        <w:tabs>
          <w:tab w:val="num" w:pos="3756"/>
        </w:tabs>
        <w:ind w:left="3756" w:hanging="360"/>
      </w:pPr>
      <w:rPr>
        <w:rFonts w:ascii="Wingdings" w:hAnsi="Wingdings" w:hint="default"/>
      </w:rPr>
    </w:lvl>
    <w:lvl w:ilvl="6" w:tplc="70C21B04" w:tentative="1">
      <w:start w:val="1"/>
      <w:numFmt w:val="bullet"/>
      <w:lvlText w:val=""/>
      <w:lvlJc w:val="left"/>
      <w:pPr>
        <w:tabs>
          <w:tab w:val="num" w:pos="4476"/>
        </w:tabs>
        <w:ind w:left="4476" w:hanging="360"/>
      </w:pPr>
      <w:rPr>
        <w:rFonts w:ascii="Symbol" w:hAnsi="Symbol" w:hint="default"/>
      </w:rPr>
    </w:lvl>
    <w:lvl w:ilvl="7" w:tplc="DCCE4F94" w:tentative="1">
      <w:start w:val="1"/>
      <w:numFmt w:val="bullet"/>
      <w:lvlText w:val="o"/>
      <w:lvlJc w:val="left"/>
      <w:pPr>
        <w:tabs>
          <w:tab w:val="num" w:pos="5196"/>
        </w:tabs>
        <w:ind w:left="5196" w:hanging="360"/>
      </w:pPr>
      <w:rPr>
        <w:rFonts w:ascii="Courier New" w:hAnsi="Courier New" w:cs="Arial Narrow" w:hint="default"/>
      </w:rPr>
    </w:lvl>
    <w:lvl w:ilvl="8" w:tplc="4F7CDBC8" w:tentative="1">
      <w:start w:val="1"/>
      <w:numFmt w:val="bullet"/>
      <w:lvlText w:val=""/>
      <w:lvlJc w:val="left"/>
      <w:pPr>
        <w:tabs>
          <w:tab w:val="num" w:pos="5916"/>
        </w:tabs>
        <w:ind w:left="5916" w:hanging="360"/>
      </w:pPr>
      <w:rPr>
        <w:rFonts w:ascii="Wingdings" w:hAnsi="Wingdings" w:hint="default"/>
      </w:rPr>
    </w:lvl>
  </w:abstractNum>
  <w:abstractNum w:abstractNumId="10" w15:restartNumberingAfterBreak="0">
    <w:nsid w:val="365639A8"/>
    <w:multiLevelType w:val="multilevel"/>
    <w:tmpl w:val="1EEA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776103"/>
    <w:multiLevelType w:val="hybridMultilevel"/>
    <w:tmpl w:val="FB86FAF6"/>
    <w:lvl w:ilvl="0" w:tplc="F15620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6BEC51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 Narrow" w:hint="default"/>
      </w:rPr>
    </w:lvl>
    <w:lvl w:ilvl="2" w:tplc="28F6A97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5AED1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68D13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 Narrow" w:hint="default"/>
      </w:rPr>
    </w:lvl>
    <w:lvl w:ilvl="5" w:tplc="AC52454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C625A2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64829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 Narrow" w:hint="default"/>
      </w:rPr>
    </w:lvl>
    <w:lvl w:ilvl="8" w:tplc="F0C8BD8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B23C5C"/>
    <w:multiLevelType w:val="hybridMultilevel"/>
    <w:tmpl w:val="A4F02062"/>
    <w:lvl w:ilvl="0" w:tplc="12F22C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7CE8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8536D3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BE33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4A77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8F7C09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82CF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E48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CDBA16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A433D"/>
    <w:multiLevelType w:val="hybridMultilevel"/>
    <w:tmpl w:val="19CE7E1E"/>
    <w:lvl w:ilvl="0" w:tplc="85E2CA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706AB3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 Narrow" w:hint="default"/>
      </w:rPr>
    </w:lvl>
    <w:lvl w:ilvl="2" w:tplc="FD2E692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5A8FE7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124B2D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 Narrow" w:hint="default"/>
      </w:rPr>
    </w:lvl>
    <w:lvl w:ilvl="5" w:tplc="B69C008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D786B7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026CC2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 Narrow" w:hint="default"/>
      </w:rPr>
    </w:lvl>
    <w:lvl w:ilvl="8" w:tplc="21C85D9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9676C5"/>
    <w:multiLevelType w:val="hybridMultilevel"/>
    <w:tmpl w:val="52807D84"/>
    <w:lvl w:ilvl="0" w:tplc="735616C6">
      <w:start w:val="1"/>
      <w:numFmt w:val="bullet"/>
      <w:lvlText w:val=""/>
      <w:lvlJc w:val="left"/>
      <w:pPr>
        <w:tabs>
          <w:tab w:val="num" w:pos="510"/>
        </w:tabs>
        <w:ind w:left="510" w:hanging="510"/>
      </w:pPr>
      <w:rPr>
        <w:rFonts w:ascii="Wingdings" w:hAnsi="Wingdings" w:hint="default"/>
      </w:rPr>
    </w:lvl>
    <w:lvl w:ilvl="1" w:tplc="1D2EBEE2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Arial Narrow" w:hint="default"/>
      </w:rPr>
    </w:lvl>
    <w:lvl w:ilvl="2" w:tplc="5E5E8F74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BCDA94F6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212885E4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Arial Narrow" w:hint="default"/>
      </w:rPr>
    </w:lvl>
    <w:lvl w:ilvl="5" w:tplc="E2383DEC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DAFEE920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2BCA4EB4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Arial Narrow" w:hint="default"/>
      </w:rPr>
    </w:lvl>
    <w:lvl w:ilvl="8" w:tplc="C1CC67E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65094C57"/>
    <w:multiLevelType w:val="multilevel"/>
    <w:tmpl w:val="42FC2D52"/>
    <w:lvl w:ilvl="0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 Narro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 Narro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 Narro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6B78D5"/>
    <w:multiLevelType w:val="hybridMultilevel"/>
    <w:tmpl w:val="9A6CA882"/>
    <w:lvl w:ilvl="0" w:tplc="F8B6E100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6CB00F1C" w:tentative="1">
      <w:start w:val="1"/>
      <w:numFmt w:val="bullet"/>
      <w:lvlText w:val="o"/>
      <w:lvlJc w:val="left"/>
      <w:pPr>
        <w:tabs>
          <w:tab w:val="num" w:pos="876"/>
        </w:tabs>
        <w:ind w:left="876" w:hanging="360"/>
      </w:pPr>
      <w:rPr>
        <w:rFonts w:ascii="Courier New" w:hAnsi="Courier New" w:cs="Arial Narrow" w:hint="default"/>
      </w:rPr>
    </w:lvl>
    <w:lvl w:ilvl="2" w:tplc="E0F6DD4A" w:tentative="1">
      <w:start w:val="1"/>
      <w:numFmt w:val="bullet"/>
      <w:lvlText w:val=""/>
      <w:lvlJc w:val="left"/>
      <w:pPr>
        <w:tabs>
          <w:tab w:val="num" w:pos="1596"/>
        </w:tabs>
        <w:ind w:left="1596" w:hanging="360"/>
      </w:pPr>
      <w:rPr>
        <w:rFonts w:ascii="Wingdings" w:hAnsi="Wingdings" w:hint="default"/>
      </w:rPr>
    </w:lvl>
    <w:lvl w:ilvl="3" w:tplc="FC389632" w:tentative="1">
      <w:start w:val="1"/>
      <w:numFmt w:val="bullet"/>
      <w:lvlText w:val=""/>
      <w:lvlJc w:val="left"/>
      <w:pPr>
        <w:tabs>
          <w:tab w:val="num" w:pos="2316"/>
        </w:tabs>
        <w:ind w:left="2316" w:hanging="360"/>
      </w:pPr>
      <w:rPr>
        <w:rFonts w:ascii="Symbol" w:hAnsi="Symbol" w:hint="default"/>
      </w:rPr>
    </w:lvl>
    <w:lvl w:ilvl="4" w:tplc="7D06D566" w:tentative="1">
      <w:start w:val="1"/>
      <w:numFmt w:val="bullet"/>
      <w:lvlText w:val="o"/>
      <w:lvlJc w:val="left"/>
      <w:pPr>
        <w:tabs>
          <w:tab w:val="num" w:pos="3036"/>
        </w:tabs>
        <w:ind w:left="3036" w:hanging="360"/>
      </w:pPr>
      <w:rPr>
        <w:rFonts w:ascii="Courier New" w:hAnsi="Courier New" w:cs="Arial Narrow" w:hint="default"/>
      </w:rPr>
    </w:lvl>
    <w:lvl w:ilvl="5" w:tplc="2DBE3ACC" w:tentative="1">
      <w:start w:val="1"/>
      <w:numFmt w:val="bullet"/>
      <w:lvlText w:val=""/>
      <w:lvlJc w:val="left"/>
      <w:pPr>
        <w:tabs>
          <w:tab w:val="num" w:pos="3756"/>
        </w:tabs>
        <w:ind w:left="3756" w:hanging="360"/>
      </w:pPr>
      <w:rPr>
        <w:rFonts w:ascii="Wingdings" w:hAnsi="Wingdings" w:hint="default"/>
      </w:rPr>
    </w:lvl>
    <w:lvl w:ilvl="6" w:tplc="09461530" w:tentative="1">
      <w:start w:val="1"/>
      <w:numFmt w:val="bullet"/>
      <w:lvlText w:val=""/>
      <w:lvlJc w:val="left"/>
      <w:pPr>
        <w:tabs>
          <w:tab w:val="num" w:pos="4476"/>
        </w:tabs>
        <w:ind w:left="4476" w:hanging="360"/>
      </w:pPr>
      <w:rPr>
        <w:rFonts w:ascii="Symbol" w:hAnsi="Symbol" w:hint="default"/>
      </w:rPr>
    </w:lvl>
    <w:lvl w:ilvl="7" w:tplc="2146D564" w:tentative="1">
      <w:start w:val="1"/>
      <w:numFmt w:val="bullet"/>
      <w:lvlText w:val="o"/>
      <w:lvlJc w:val="left"/>
      <w:pPr>
        <w:tabs>
          <w:tab w:val="num" w:pos="5196"/>
        </w:tabs>
        <w:ind w:left="5196" w:hanging="360"/>
      </w:pPr>
      <w:rPr>
        <w:rFonts w:ascii="Courier New" w:hAnsi="Courier New" w:cs="Arial Narrow" w:hint="default"/>
      </w:rPr>
    </w:lvl>
    <w:lvl w:ilvl="8" w:tplc="1C2C19FC" w:tentative="1">
      <w:start w:val="1"/>
      <w:numFmt w:val="bullet"/>
      <w:lvlText w:val=""/>
      <w:lvlJc w:val="left"/>
      <w:pPr>
        <w:tabs>
          <w:tab w:val="num" w:pos="5916"/>
        </w:tabs>
        <w:ind w:left="5916" w:hanging="360"/>
      </w:pPr>
      <w:rPr>
        <w:rFonts w:ascii="Wingdings" w:hAnsi="Wingdings" w:hint="default"/>
      </w:rPr>
    </w:lvl>
  </w:abstractNum>
  <w:abstractNum w:abstractNumId="17" w15:restartNumberingAfterBreak="0">
    <w:nsid w:val="72A168B1"/>
    <w:multiLevelType w:val="hybridMultilevel"/>
    <w:tmpl w:val="42FC2D52"/>
    <w:lvl w:ilvl="0" w:tplc="F24E515E">
      <w:start w:val="1"/>
      <w:numFmt w:val="bullet"/>
      <w:lvlText w:val="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EF4F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 Narrow" w:hint="default"/>
      </w:rPr>
    </w:lvl>
    <w:lvl w:ilvl="2" w:tplc="9662A0F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91E9F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F0446D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 Narrow" w:hint="default"/>
      </w:rPr>
    </w:lvl>
    <w:lvl w:ilvl="5" w:tplc="0A7A28A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BFE29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69206F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 Narrow" w:hint="default"/>
      </w:rPr>
    </w:lvl>
    <w:lvl w:ilvl="8" w:tplc="540CD1E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3C110DB"/>
    <w:multiLevelType w:val="hybridMultilevel"/>
    <w:tmpl w:val="A4C803E0"/>
    <w:lvl w:ilvl="0" w:tplc="70E6A99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848927C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18F274BA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6D70C1EC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34CA840E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8E4EE8E6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7A36009C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A7BAF568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E00A3EA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7CBC029A"/>
    <w:multiLevelType w:val="multilevel"/>
    <w:tmpl w:val="0A1E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A456FD"/>
    <w:multiLevelType w:val="hybridMultilevel"/>
    <w:tmpl w:val="CAD6F054"/>
    <w:lvl w:ilvl="0" w:tplc="C5A6EC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B61A0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 Narrow" w:hint="default"/>
      </w:rPr>
    </w:lvl>
    <w:lvl w:ilvl="2" w:tplc="712AF28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63A17D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96C4B5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 Narrow" w:hint="default"/>
      </w:rPr>
    </w:lvl>
    <w:lvl w:ilvl="5" w:tplc="BF128E9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9A668D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396F3D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 Narrow" w:hint="default"/>
      </w:rPr>
    </w:lvl>
    <w:lvl w:ilvl="8" w:tplc="31C47DD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EE2B29"/>
    <w:multiLevelType w:val="hybridMultilevel"/>
    <w:tmpl w:val="D102D53A"/>
    <w:lvl w:ilvl="0" w:tplc="CC92738C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/>
      </w:rPr>
    </w:lvl>
    <w:lvl w:ilvl="1" w:tplc="3FFC0D88" w:tentative="1">
      <w:start w:val="1"/>
      <w:numFmt w:val="bullet"/>
      <w:lvlText w:val="o"/>
      <w:lvlJc w:val="left"/>
      <w:pPr>
        <w:tabs>
          <w:tab w:val="num" w:pos="876"/>
        </w:tabs>
        <w:ind w:left="876" w:hanging="360"/>
      </w:pPr>
      <w:rPr>
        <w:rFonts w:ascii="Courier New" w:hAnsi="Courier New" w:cs="Arial Narrow" w:hint="default"/>
      </w:rPr>
    </w:lvl>
    <w:lvl w:ilvl="2" w:tplc="986A98EA" w:tentative="1">
      <w:start w:val="1"/>
      <w:numFmt w:val="bullet"/>
      <w:lvlText w:val=""/>
      <w:lvlJc w:val="left"/>
      <w:pPr>
        <w:tabs>
          <w:tab w:val="num" w:pos="1596"/>
        </w:tabs>
        <w:ind w:left="1596" w:hanging="360"/>
      </w:pPr>
      <w:rPr>
        <w:rFonts w:ascii="Wingdings" w:hAnsi="Wingdings" w:hint="default"/>
      </w:rPr>
    </w:lvl>
    <w:lvl w:ilvl="3" w:tplc="CFB012F4" w:tentative="1">
      <w:start w:val="1"/>
      <w:numFmt w:val="bullet"/>
      <w:lvlText w:val=""/>
      <w:lvlJc w:val="left"/>
      <w:pPr>
        <w:tabs>
          <w:tab w:val="num" w:pos="2316"/>
        </w:tabs>
        <w:ind w:left="2316" w:hanging="360"/>
      </w:pPr>
      <w:rPr>
        <w:rFonts w:ascii="Symbol" w:hAnsi="Symbol" w:hint="default"/>
      </w:rPr>
    </w:lvl>
    <w:lvl w:ilvl="4" w:tplc="96804E26" w:tentative="1">
      <w:start w:val="1"/>
      <w:numFmt w:val="bullet"/>
      <w:lvlText w:val="o"/>
      <w:lvlJc w:val="left"/>
      <w:pPr>
        <w:tabs>
          <w:tab w:val="num" w:pos="3036"/>
        </w:tabs>
        <w:ind w:left="3036" w:hanging="360"/>
      </w:pPr>
      <w:rPr>
        <w:rFonts w:ascii="Courier New" w:hAnsi="Courier New" w:cs="Arial Narrow" w:hint="default"/>
      </w:rPr>
    </w:lvl>
    <w:lvl w:ilvl="5" w:tplc="5D142D2C" w:tentative="1">
      <w:start w:val="1"/>
      <w:numFmt w:val="bullet"/>
      <w:lvlText w:val=""/>
      <w:lvlJc w:val="left"/>
      <w:pPr>
        <w:tabs>
          <w:tab w:val="num" w:pos="3756"/>
        </w:tabs>
        <w:ind w:left="3756" w:hanging="360"/>
      </w:pPr>
      <w:rPr>
        <w:rFonts w:ascii="Wingdings" w:hAnsi="Wingdings" w:hint="default"/>
      </w:rPr>
    </w:lvl>
    <w:lvl w:ilvl="6" w:tplc="377A90E8" w:tentative="1">
      <w:start w:val="1"/>
      <w:numFmt w:val="bullet"/>
      <w:lvlText w:val=""/>
      <w:lvlJc w:val="left"/>
      <w:pPr>
        <w:tabs>
          <w:tab w:val="num" w:pos="4476"/>
        </w:tabs>
        <w:ind w:left="4476" w:hanging="360"/>
      </w:pPr>
      <w:rPr>
        <w:rFonts w:ascii="Symbol" w:hAnsi="Symbol" w:hint="default"/>
      </w:rPr>
    </w:lvl>
    <w:lvl w:ilvl="7" w:tplc="9C92F6B0" w:tentative="1">
      <w:start w:val="1"/>
      <w:numFmt w:val="bullet"/>
      <w:lvlText w:val="o"/>
      <w:lvlJc w:val="left"/>
      <w:pPr>
        <w:tabs>
          <w:tab w:val="num" w:pos="5196"/>
        </w:tabs>
        <w:ind w:left="5196" w:hanging="360"/>
      </w:pPr>
      <w:rPr>
        <w:rFonts w:ascii="Courier New" w:hAnsi="Courier New" w:cs="Arial Narrow" w:hint="default"/>
      </w:rPr>
    </w:lvl>
    <w:lvl w:ilvl="8" w:tplc="8288347E" w:tentative="1">
      <w:start w:val="1"/>
      <w:numFmt w:val="bullet"/>
      <w:lvlText w:val=""/>
      <w:lvlJc w:val="left"/>
      <w:pPr>
        <w:tabs>
          <w:tab w:val="num" w:pos="5916"/>
        </w:tabs>
        <w:ind w:left="5916" w:hanging="360"/>
      </w:pPr>
      <w:rPr>
        <w:rFonts w:ascii="Wingdings" w:hAnsi="Wingdings" w:hint="default"/>
      </w:rPr>
    </w:lvl>
  </w:abstractNum>
  <w:num w:numId="1" w16cid:durableId="836385319">
    <w:abstractNumId w:val="9"/>
  </w:num>
  <w:num w:numId="2" w16cid:durableId="165436703">
    <w:abstractNumId w:val="18"/>
  </w:num>
  <w:num w:numId="3" w16cid:durableId="458648001">
    <w:abstractNumId w:val="14"/>
  </w:num>
  <w:num w:numId="4" w16cid:durableId="50008131">
    <w:abstractNumId w:val="21"/>
  </w:num>
  <w:num w:numId="5" w16cid:durableId="1565993702">
    <w:abstractNumId w:val="16"/>
  </w:num>
  <w:num w:numId="6" w16cid:durableId="545333411">
    <w:abstractNumId w:val="0"/>
  </w:num>
  <w:num w:numId="7" w16cid:durableId="1328173365">
    <w:abstractNumId w:val="13"/>
  </w:num>
  <w:num w:numId="8" w16cid:durableId="2092464351">
    <w:abstractNumId w:val="11"/>
  </w:num>
  <w:num w:numId="9" w16cid:durableId="1072384336">
    <w:abstractNumId w:val="5"/>
  </w:num>
  <w:num w:numId="10" w16cid:durableId="1519006370">
    <w:abstractNumId w:val="3"/>
  </w:num>
  <w:num w:numId="11" w16cid:durableId="1137187534">
    <w:abstractNumId w:val="17"/>
  </w:num>
  <w:num w:numId="12" w16cid:durableId="610434506">
    <w:abstractNumId w:val="15"/>
  </w:num>
  <w:num w:numId="13" w16cid:durableId="417561921">
    <w:abstractNumId w:val="20"/>
  </w:num>
  <w:num w:numId="14" w16cid:durableId="592082081">
    <w:abstractNumId w:val="12"/>
  </w:num>
  <w:num w:numId="15" w16cid:durableId="2065060547">
    <w:abstractNumId w:val="1"/>
  </w:num>
  <w:num w:numId="16" w16cid:durableId="327827030">
    <w:abstractNumId w:val="6"/>
  </w:num>
  <w:num w:numId="17" w16cid:durableId="9109677">
    <w:abstractNumId w:val="19"/>
  </w:num>
  <w:num w:numId="18" w16cid:durableId="1586916290">
    <w:abstractNumId w:val="4"/>
  </w:num>
  <w:num w:numId="19" w16cid:durableId="2002001491">
    <w:abstractNumId w:val="10"/>
  </w:num>
  <w:num w:numId="20" w16cid:durableId="421024818">
    <w:abstractNumId w:val="2"/>
  </w:num>
  <w:num w:numId="21" w16cid:durableId="1608535522">
    <w:abstractNumId w:val="7"/>
  </w:num>
  <w:num w:numId="22" w16cid:durableId="16949219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>
      <o:colormru v:ext="edit" colors="#900,#a20000,#bc0000,#099,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5CF"/>
    <w:rsid w:val="0001154E"/>
    <w:rsid w:val="00012250"/>
    <w:rsid w:val="00012F7D"/>
    <w:rsid w:val="00013805"/>
    <w:rsid w:val="000144AE"/>
    <w:rsid w:val="00020C24"/>
    <w:rsid w:val="00024682"/>
    <w:rsid w:val="000256A5"/>
    <w:rsid w:val="00033DFB"/>
    <w:rsid w:val="000348A1"/>
    <w:rsid w:val="000376DD"/>
    <w:rsid w:val="00052306"/>
    <w:rsid w:val="000541BE"/>
    <w:rsid w:val="0006112D"/>
    <w:rsid w:val="00062078"/>
    <w:rsid w:val="000646A4"/>
    <w:rsid w:val="000726BC"/>
    <w:rsid w:val="00081F33"/>
    <w:rsid w:val="000857DA"/>
    <w:rsid w:val="000862B8"/>
    <w:rsid w:val="0008795C"/>
    <w:rsid w:val="00094702"/>
    <w:rsid w:val="000B0BFF"/>
    <w:rsid w:val="000B2505"/>
    <w:rsid w:val="000B4769"/>
    <w:rsid w:val="000C32C3"/>
    <w:rsid w:val="000D4912"/>
    <w:rsid w:val="000D6965"/>
    <w:rsid w:val="000E49F8"/>
    <w:rsid w:val="000F0B1E"/>
    <w:rsid w:val="000F2B08"/>
    <w:rsid w:val="000F3922"/>
    <w:rsid w:val="000F5951"/>
    <w:rsid w:val="000F6A61"/>
    <w:rsid w:val="00102FAA"/>
    <w:rsid w:val="00104A70"/>
    <w:rsid w:val="00114C13"/>
    <w:rsid w:val="001150EF"/>
    <w:rsid w:val="00130178"/>
    <w:rsid w:val="00132F5C"/>
    <w:rsid w:val="00134818"/>
    <w:rsid w:val="0014054A"/>
    <w:rsid w:val="001420FE"/>
    <w:rsid w:val="00145E70"/>
    <w:rsid w:val="00152265"/>
    <w:rsid w:val="001570D4"/>
    <w:rsid w:val="00160C5D"/>
    <w:rsid w:val="001618BB"/>
    <w:rsid w:val="00163205"/>
    <w:rsid w:val="00164704"/>
    <w:rsid w:val="00187702"/>
    <w:rsid w:val="00194980"/>
    <w:rsid w:val="001A1CBD"/>
    <w:rsid w:val="001B1C4C"/>
    <w:rsid w:val="001B5B0B"/>
    <w:rsid w:val="001B717C"/>
    <w:rsid w:val="001D295B"/>
    <w:rsid w:val="001E10DD"/>
    <w:rsid w:val="001F0A6E"/>
    <w:rsid w:val="001F5075"/>
    <w:rsid w:val="002028B2"/>
    <w:rsid w:val="002049F7"/>
    <w:rsid w:val="00207DA4"/>
    <w:rsid w:val="002106DF"/>
    <w:rsid w:val="0021256B"/>
    <w:rsid w:val="00223659"/>
    <w:rsid w:val="0022583D"/>
    <w:rsid w:val="00225E32"/>
    <w:rsid w:val="00226B7B"/>
    <w:rsid w:val="002279D9"/>
    <w:rsid w:val="002303CD"/>
    <w:rsid w:val="0023313C"/>
    <w:rsid w:val="0023454F"/>
    <w:rsid w:val="0024596F"/>
    <w:rsid w:val="002470B6"/>
    <w:rsid w:val="00250887"/>
    <w:rsid w:val="002530FC"/>
    <w:rsid w:val="00254BDC"/>
    <w:rsid w:val="00255207"/>
    <w:rsid w:val="00256FA6"/>
    <w:rsid w:val="00262819"/>
    <w:rsid w:val="00265C5C"/>
    <w:rsid w:val="0026602D"/>
    <w:rsid w:val="002704E7"/>
    <w:rsid w:val="00276E3F"/>
    <w:rsid w:val="00285B89"/>
    <w:rsid w:val="00287D70"/>
    <w:rsid w:val="002904DB"/>
    <w:rsid w:val="00291387"/>
    <w:rsid w:val="0029663C"/>
    <w:rsid w:val="002A30B3"/>
    <w:rsid w:val="002A3D33"/>
    <w:rsid w:val="002A3ED1"/>
    <w:rsid w:val="002A64DC"/>
    <w:rsid w:val="002B1F9F"/>
    <w:rsid w:val="002C168B"/>
    <w:rsid w:val="002D2652"/>
    <w:rsid w:val="002D2C3E"/>
    <w:rsid w:val="002D4AD6"/>
    <w:rsid w:val="002E3E27"/>
    <w:rsid w:val="002E4D66"/>
    <w:rsid w:val="002F318A"/>
    <w:rsid w:val="002F5A82"/>
    <w:rsid w:val="002F5CEE"/>
    <w:rsid w:val="003011BE"/>
    <w:rsid w:val="003056D4"/>
    <w:rsid w:val="00310E40"/>
    <w:rsid w:val="00310F59"/>
    <w:rsid w:val="0031407F"/>
    <w:rsid w:val="00314E6A"/>
    <w:rsid w:val="00317220"/>
    <w:rsid w:val="00317983"/>
    <w:rsid w:val="00321D83"/>
    <w:rsid w:val="003265CE"/>
    <w:rsid w:val="003276CB"/>
    <w:rsid w:val="00327C14"/>
    <w:rsid w:val="00332566"/>
    <w:rsid w:val="003342FC"/>
    <w:rsid w:val="00337399"/>
    <w:rsid w:val="00337AAE"/>
    <w:rsid w:val="003426A4"/>
    <w:rsid w:val="003617E1"/>
    <w:rsid w:val="00362F7F"/>
    <w:rsid w:val="00363C5C"/>
    <w:rsid w:val="003651E4"/>
    <w:rsid w:val="00366346"/>
    <w:rsid w:val="00366612"/>
    <w:rsid w:val="00374534"/>
    <w:rsid w:val="00375C08"/>
    <w:rsid w:val="00375C2A"/>
    <w:rsid w:val="00377E8F"/>
    <w:rsid w:val="003823BA"/>
    <w:rsid w:val="00382D43"/>
    <w:rsid w:val="00386BD1"/>
    <w:rsid w:val="00390805"/>
    <w:rsid w:val="003A47A9"/>
    <w:rsid w:val="003B077C"/>
    <w:rsid w:val="003C3E35"/>
    <w:rsid w:val="003C62B3"/>
    <w:rsid w:val="003D25F8"/>
    <w:rsid w:val="003D6284"/>
    <w:rsid w:val="003E0C21"/>
    <w:rsid w:val="003F6281"/>
    <w:rsid w:val="00403C51"/>
    <w:rsid w:val="004056A4"/>
    <w:rsid w:val="00412D5C"/>
    <w:rsid w:val="00420511"/>
    <w:rsid w:val="00421A9D"/>
    <w:rsid w:val="00422779"/>
    <w:rsid w:val="00426FC7"/>
    <w:rsid w:val="0043167A"/>
    <w:rsid w:val="00433421"/>
    <w:rsid w:val="00435D68"/>
    <w:rsid w:val="00440504"/>
    <w:rsid w:val="004466D1"/>
    <w:rsid w:val="00450EBC"/>
    <w:rsid w:val="00454EAE"/>
    <w:rsid w:val="00460C24"/>
    <w:rsid w:val="00462103"/>
    <w:rsid w:val="004635DE"/>
    <w:rsid w:val="00467CA1"/>
    <w:rsid w:val="00471828"/>
    <w:rsid w:val="004719D2"/>
    <w:rsid w:val="00472916"/>
    <w:rsid w:val="00486623"/>
    <w:rsid w:val="00486AE8"/>
    <w:rsid w:val="004901F2"/>
    <w:rsid w:val="00490279"/>
    <w:rsid w:val="0049504C"/>
    <w:rsid w:val="004963BC"/>
    <w:rsid w:val="004A1628"/>
    <w:rsid w:val="004B02F1"/>
    <w:rsid w:val="004B265A"/>
    <w:rsid w:val="004B697E"/>
    <w:rsid w:val="004B6EFC"/>
    <w:rsid w:val="004B737B"/>
    <w:rsid w:val="004C26E8"/>
    <w:rsid w:val="004C2DCE"/>
    <w:rsid w:val="004D521B"/>
    <w:rsid w:val="004D708C"/>
    <w:rsid w:val="004D7099"/>
    <w:rsid w:val="004D7377"/>
    <w:rsid w:val="004E1A61"/>
    <w:rsid w:val="004E7B93"/>
    <w:rsid w:val="004F71E6"/>
    <w:rsid w:val="004F72D2"/>
    <w:rsid w:val="00500733"/>
    <w:rsid w:val="00515980"/>
    <w:rsid w:val="005301B3"/>
    <w:rsid w:val="005342E5"/>
    <w:rsid w:val="005342E6"/>
    <w:rsid w:val="00535B2D"/>
    <w:rsid w:val="00542113"/>
    <w:rsid w:val="0054525B"/>
    <w:rsid w:val="00545FED"/>
    <w:rsid w:val="00546A05"/>
    <w:rsid w:val="0054743F"/>
    <w:rsid w:val="00550096"/>
    <w:rsid w:val="00560363"/>
    <w:rsid w:val="00560556"/>
    <w:rsid w:val="00567367"/>
    <w:rsid w:val="00567A0B"/>
    <w:rsid w:val="00567FA5"/>
    <w:rsid w:val="005870F8"/>
    <w:rsid w:val="005900C1"/>
    <w:rsid w:val="0059479D"/>
    <w:rsid w:val="005A13D4"/>
    <w:rsid w:val="005A325B"/>
    <w:rsid w:val="005B6475"/>
    <w:rsid w:val="005C233E"/>
    <w:rsid w:val="005D12F9"/>
    <w:rsid w:val="005D6749"/>
    <w:rsid w:val="005D726B"/>
    <w:rsid w:val="005D79BA"/>
    <w:rsid w:val="005E2102"/>
    <w:rsid w:val="005E3033"/>
    <w:rsid w:val="005E5166"/>
    <w:rsid w:val="005E772F"/>
    <w:rsid w:val="005E7E3B"/>
    <w:rsid w:val="005F5A71"/>
    <w:rsid w:val="00602BBC"/>
    <w:rsid w:val="00604603"/>
    <w:rsid w:val="006046F7"/>
    <w:rsid w:val="00605625"/>
    <w:rsid w:val="00607007"/>
    <w:rsid w:val="00607BB2"/>
    <w:rsid w:val="006158FE"/>
    <w:rsid w:val="00621FF4"/>
    <w:rsid w:val="00625774"/>
    <w:rsid w:val="0063088B"/>
    <w:rsid w:val="00630A5B"/>
    <w:rsid w:val="00631C25"/>
    <w:rsid w:val="006333B4"/>
    <w:rsid w:val="00653870"/>
    <w:rsid w:val="00655C12"/>
    <w:rsid w:val="006627B6"/>
    <w:rsid w:val="0066588A"/>
    <w:rsid w:val="00670966"/>
    <w:rsid w:val="00672B63"/>
    <w:rsid w:val="00673337"/>
    <w:rsid w:val="0067625C"/>
    <w:rsid w:val="006763E0"/>
    <w:rsid w:val="00676C8D"/>
    <w:rsid w:val="006908AE"/>
    <w:rsid w:val="006937BB"/>
    <w:rsid w:val="00695AE3"/>
    <w:rsid w:val="006A32BD"/>
    <w:rsid w:val="006A5332"/>
    <w:rsid w:val="006A63FE"/>
    <w:rsid w:val="006B05C5"/>
    <w:rsid w:val="006B289E"/>
    <w:rsid w:val="006B2F99"/>
    <w:rsid w:val="006B59E7"/>
    <w:rsid w:val="006C1081"/>
    <w:rsid w:val="006C1CFF"/>
    <w:rsid w:val="006C2559"/>
    <w:rsid w:val="006C4BB8"/>
    <w:rsid w:val="006C58FE"/>
    <w:rsid w:val="006C7F46"/>
    <w:rsid w:val="006C7FEE"/>
    <w:rsid w:val="006D07D1"/>
    <w:rsid w:val="006D4BA8"/>
    <w:rsid w:val="006D5595"/>
    <w:rsid w:val="006F39B0"/>
    <w:rsid w:val="006F6A1D"/>
    <w:rsid w:val="00702177"/>
    <w:rsid w:val="00704F98"/>
    <w:rsid w:val="007124CC"/>
    <w:rsid w:val="0071467E"/>
    <w:rsid w:val="00714E07"/>
    <w:rsid w:val="00715B3E"/>
    <w:rsid w:val="00725C43"/>
    <w:rsid w:val="00726CEE"/>
    <w:rsid w:val="00727256"/>
    <w:rsid w:val="007279BB"/>
    <w:rsid w:val="00730CC1"/>
    <w:rsid w:val="00731D71"/>
    <w:rsid w:val="007343C9"/>
    <w:rsid w:val="0073446B"/>
    <w:rsid w:val="00735B69"/>
    <w:rsid w:val="0073790E"/>
    <w:rsid w:val="007434A1"/>
    <w:rsid w:val="007440B0"/>
    <w:rsid w:val="00747A83"/>
    <w:rsid w:val="00753618"/>
    <w:rsid w:val="00764477"/>
    <w:rsid w:val="00770331"/>
    <w:rsid w:val="00774349"/>
    <w:rsid w:val="007804E3"/>
    <w:rsid w:val="0078104B"/>
    <w:rsid w:val="00787654"/>
    <w:rsid w:val="0079704F"/>
    <w:rsid w:val="007A268B"/>
    <w:rsid w:val="007A7263"/>
    <w:rsid w:val="007B089B"/>
    <w:rsid w:val="007B3A1A"/>
    <w:rsid w:val="007C1A67"/>
    <w:rsid w:val="007C621B"/>
    <w:rsid w:val="007D1FEC"/>
    <w:rsid w:val="007D4255"/>
    <w:rsid w:val="007D6647"/>
    <w:rsid w:val="007E0AC5"/>
    <w:rsid w:val="007E4783"/>
    <w:rsid w:val="007E6C1C"/>
    <w:rsid w:val="007F2640"/>
    <w:rsid w:val="007F2F2E"/>
    <w:rsid w:val="007F4F17"/>
    <w:rsid w:val="00801311"/>
    <w:rsid w:val="00803387"/>
    <w:rsid w:val="00804B93"/>
    <w:rsid w:val="00820895"/>
    <w:rsid w:val="00821D4F"/>
    <w:rsid w:val="00822294"/>
    <w:rsid w:val="008353EB"/>
    <w:rsid w:val="0084191A"/>
    <w:rsid w:val="0084339B"/>
    <w:rsid w:val="00846B2B"/>
    <w:rsid w:val="00852461"/>
    <w:rsid w:val="008533C3"/>
    <w:rsid w:val="008535CF"/>
    <w:rsid w:val="00854231"/>
    <w:rsid w:val="00871F17"/>
    <w:rsid w:val="00874321"/>
    <w:rsid w:val="008774B3"/>
    <w:rsid w:val="00891392"/>
    <w:rsid w:val="00892B18"/>
    <w:rsid w:val="00895E85"/>
    <w:rsid w:val="008B44A5"/>
    <w:rsid w:val="008C101D"/>
    <w:rsid w:val="008C5442"/>
    <w:rsid w:val="008C7B5B"/>
    <w:rsid w:val="008D0D88"/>
    <w:rsid w:val="008D272E"/>
    <w:rsid w:val="008D6784"/>
    <w:rsid w:val="008D7BD7"/>
    <w:rsid w:val="008F0488"/>
    <w:rsid w:val="008F52B1"/>
    <w:rsid w:val="00900904"/>
    <w:rsid w:val="00915254"/>
    <w:rsid w:val="00920D91"/>
    <w:rsid w:val="00920F0B"/>
    <w:rsid w:val="00925C18"/>
    <w:rsid w:val="00926BD3"/>
    <w:rsid w:val="0093137C"/>
    <w:rsid w:val="00940D86"/>
    <w:rsid w:val="0094106E"/>
    <w:rsid w:val="0094420F"/>
    <w:rsid w:val="009473E9"/>
    <w:rsid w:val="00953E85"/>
    <w:rsid w:val="00954C8D"/>
    <w:rsid w:val="009576D5"/>
    <w:rsid w:val="009651E6"/>
    <w:rsid w:val="00973FE2"/>
    <w:rsid w:val="00977C96"/>
    <w:rsid w:val="00982E13"/>
    <w:rsid w:val="009863EE"/>
    <w:rsid w:val="00996E1F"/>
    <w:rsid w:val="009A026D"/>
    <w:rsid w:val="009A3113"/>
    <w:rsid w:val="009A3F25"/>
    <w:rsid w:val="009A4639"/>
    <w:rsid w:val="009A5746"/>
    <w:rsid w:val="009B1C5B"/>
    <w:rsid w:val="009B5308"/>
    <w:rsid w:val="009B6FFC"/>
    <w:rsid w:val="009C0639"/>
    <w:rsid w:val="009C12A6"/>
    <w:rsid w:val="009C203B"/>
    <w:rsid w:val="009C4595"/>
    <w:rsid w:val="009C6F59"/>
    <w:rsid w:val="009D36F2"/>
    <w:rsid w:val="009D583E"/>
    <w:rsid w:val="009D62D1"/>
    <w:rsid w:val="009E0928"/>
    <w:rsid w:val="009E5E2A"/>
    <w:rsid w:val="009F0681"/>
    <w:rsid w:val="009F40BF"/>
    <w:rsid w:val="00A007A8"/>
    <w:rsid w:val="00A02387"/>
    <w:rsid w:val="00A02AC0"/>
    <w:rsid w:val="00A10138"/>
    <w:rsid w:val="00A14C9E"/>
    <w:rsid w:val="00A303AC"/>
    <w:rsid w:val="00A33687"/>
    <w:rsid w:val="00A33B4E"/>
    <w:rsid w:val="00A371F5"/>
    <w:rsid w:val="00A43F34"/>
    <w:rsid w:val="00A4649B"/>
    <w:rsid w:val="00A50741"/>
    <w:rsid w:val="00A568ED"/>
    <w:rsid w:val="00A60A57"/>
    <w:rsid w:val="00A66836"/>
    <w:rsid w:val="00A67F13"/>
    <w:rsid w:val="00A73929"/>
    <w:rsid w:val="00A755FC"/>
    <w:rsid w:val="00A762AF"/>
    <w:rsid w:val="00A87CC4"/>
    <w:rsid w:val="00A9517B"/>
    <w:rsid w:val="00A977A0"/>
    <w:rsid w:val="00AA3359"/>
    <w:rsid w:val="00AA48F8"/>
    <w:rsid w:val="00AB690D"/>
    <w:rsid w:val="00AC3671"/>
    <w:rsid w:val="00AC4299"/>
    <w:rsid w:val="00AC470D"/>
    <w:rsid w:val="00AC498F"/>
    <w:rsid w:val="00AD0ADD"/>
    <w:rsid w:val="00AD68A4"/>
    <w:rsid w:val="00AE16B2"/>
    <w:rsid w:val="00AE1C0E"/>
    <w:rsid w:val="00AE482E"/>
    <w:rsid w:val="00AF039A"/>
    <w:rsid w:val="00AF351B"/>
    <w:rsid w:val="00B006D7"/>
    <w:rsid w:val="00B131A6"/>
    <w:rsid w:val="00B15F74"/>
    <w:rsid w:val="00B204D2"/>
    <w:rsid w:val="00B23839"/>
    <w:rsid w:val="00B403A4"/>
    <w:rsid w:val="00B43DE4"/>
    <w:rsid w:val="00B44561"/>
    <w:rsid w:val="00B45335"/>
    <w:rsid w:val="00B469D3"/>
    <w:rsid w:val="00B500D5"/>
    <w:rsid w:val="00B51291"/>
    <w:rsid w:val="00B51483"/>
    <w:rsid w:val="00B5295A"/>
    <w:rsid w:val="00B6204D"/>
    <w:rsid w:val="00B65403"/>
    <w:rsid w:val="00B70267"/>
    <w:rsid w:val="00B71A67"/>
    <w:rsid w:val="00B71DD8"/>
    <w:rsid w:val="00B73261"/>
    <w:rsid w:val="00B73CC7"/>
    <w:rsid w:val="00B77457"/>
    <w:rsid w:val="00B8090E"/>
    <w:rsid w:val="00B878DB"/>
    <w:rsid w:val="00B87AAA"/>
    <w:rsid w:val="00B90257"/>
    <w:rsid w:val="00B95A6B"/>
    <w:rsid w:val="00BA422C"/>
    <w:rsid w:val="00BA6FA4"/>
    <w:rsid w:val="00BB0759"/>
    <w:rsid w:val="00BB5A11"/>
    <w:rsid w:val="00BC63BD"/>
    <w:rsid w:val="00BC78DC"/>
    <w:rsid w:val="00BD7984"/>
    <w:rsid w:val="00BE0410"/>
    <w:rsid w:val="00BE1A55"/>
    <w:rsid w:val="00BE3CCE"/>
    <w:rsid w:val="00BE4C72"/>
    <w:rsid w:val="00C04960"/>
    <w:rsid w:val="00C0620F"/>
    <w:rsid w:val="00C22341"/>
    <w:rsid w:val="00C2281A"/>
    <w:rsid w:val="00C27D2E"/>
    <w:rsid w:val="00C33D48"/>
    <w:rsid w:val="00C41CF5"/>
    <w:rsid w:val="00C42D60"/>
    <w:rsid w:val="00C42DB2"/>
    <w:rsid w:val="00C43379"/>
    <w:rsid w:val="00C47C0C"/>
    <w:rsid w:val="00C52073"/>
    <w:rsid w:val="00C558DB"/>
    <w:rsid w:val="00C60DD1"/>
    <w:rsid w:val="00C60F39"/>
    <w:rsid w:val="00C61EFB"/>
    <w:rsid w:val="00C63B14"/>
    <w:rsid w:val="00C63E95"/>
    <w:rsid w:val="00C83C6D"/>
    <w:rsid w:val="00C93552"/>
    <w:rsid w:val="00C96DCA"/>
    <w:rsid w:val="00C9739F"/>
    <w:rsid w:val="00CA7B45"/>
    <w:rsid w:val="00CB3DE0"/>
    <w:rsid w:val="00CB3FAD"/>
    <w:rsid w:val="00CC151E"/>
    <w:rsid w:val="00CC31A8"/>
    <w:rsid w:val="00CC79CE"/>
    <w:rsid w:val="00CD160E"/>
    <w:rsid w:val="00CD4A03"/>
    <w:rsid w:val="00CD7E8D"/>
    <w:rsid w:val="00CD7F36"/>
    <w:rsid w:val="00CE04E5"/>
    <w:rsid w:val="00CE7937"/>
    <w:rsid w:val="00CF0669"/>
    <w:rsid w:val="00CF4A2A"/>
    <w:rsid w:val="00CF500F"/>
    <w:rsid w:val="00D00203"/>
    <w:rsid w:val="00D06046"/>
    <w:rsid w:val="00D12FF8"/>
    <w:rsid w:val="00D16388"/>
    <w:rsid w:val="00D21B1F"/>
    <w:rsid w:val="00D22834"/>
    <w:rsid w:val="00D2602B"/>
    <w:rsid w:val="00D26390"/>
    <w:rsid w:val="00D26848"/>
    <w:rsid w:val="00D311E0"/>
    <w:rsid w:val="00D371DB"/>
    <w:rsid w:val="00D40741"/>
    <w:rsid w:val="00D422E7"/>
    <w:rsid w:val="00D43BAB"/>
    <w:rsid w:val="00D43E3E"/>
    <w:rsid w:val="00D50D76"/>
    <w:rsid w:val="00D512D3"/>
    <w:rsid w:val="00D51592"/>
    <w:rsid w:val="00D5290C"/>
    <w:rsid w:val="00D55A6B"/>
    <w:rsid w:val="00D57AAA"/>
    <w:rsid w:val="00D60FED"/>
    <w:rsid w:val="00D61F1F"/>
    <w:rsid w:val="00D64A93"/>
    <w:rsid w:val="00D805F1"/>
    <w:rsid w:val="00D82697"/>
    <w:rsid w:val="00D90E0B"/>
    <w:rsid w:val="00D928FA"/>
    <w:rsid w:val="00D93BD2"/>
    <w:rsid w:val="00D93CF9"/>
    <w:rsid w:val="00DA654F"/>
    <w:rsid w:val="00DB0928"/>
    <w:rsid w:val="00DB3E6A"/>
    <w:rsid w:val="00DB6BD2"/>
    <w:rsid w:val="00DC14FB"/>
    <w:rsid w:val="00DC3962"/>
    <w:rsid w:val="00DC5A58"/>
    <w:rsid w:val="00DD4781"/>
    <w:rsid w:val="00DD58A8"/>
    <w:rsid w:val="00DD7366"/>
    <w:rsid w:val="00DE11DA"/>
    <w:rsid w:val="00DF0D9D"/>
    <w:rsid w:val="00DF168E"/>
    <w:rsid w:val="00DF4735"/>
    <w:rsid w:val="00DF6DF4"/>
    <w:rsid w:val="00DF7430"/>
    <w:rsid w:val="00E016A2"/>
    <w:rsid w:val="00E101F1"/>
    <w:rsid w:val="00E11161"/>
    <w:rsid w:val="00E21C41"/>
    <w:rsid w:val="00E312E8"/>
    <w:rsid w:val="00E368F5"/>
    <w:rsid w:val="00E37D7E"/>
    <w:rsid w:val="00E37E1A"/>
    <w:rsid w:val="00E446D0"/>
    <w:rsid w:val="00E45F79"/>
    <w:rsid w:val="00E47DB7"/>
    <w:rsid w:val="00E54E04"/>
    <w:rsid w:val="00E63F69"/>
    <w:rsid w:val="00E72D74"/>
    <w:rsid w:val="00E7590B"/>
    <w:rsid w:val="00E763F5"/>
    <w:rsid w:val="00E938DE"/>
    <w:rsid w:val="00E970CC"/>
    <w:rsid w:val="00EA4D19"/>
    <w:rsid w:val="00EA6292"/>
    <w:rsid w:val="00EB2AAA"/>
    <w:rsid w:val="00EB5E11"/>
    <w:rsid w:val="00EB72B5"/>
    <w:rsid w:val="00EC1EED"/>
    <w:rsid w:val="00ED19F2"/>
    <w:rsid w:val="00ED3B2D"/>
    <w:rsid w:val="00EE09D5"/>
    <w:rsid w:val="00EE5FAA"/>
    <w:rsid w:val="00EE6146"/>
    <w:rsid w:val="00EE61B0"/>
    <w:rsid w:val="00EE690A"/>
    <w:rsid w:val="00F04E4F"/>
    <w:rsid w:val="00F05BBD"/>
    <w:rsid w:val="00F1246F"/>
    <w:rsid w:val="00F12BCB"/>
    <w:rsid w:val="00F1428F"/>
    <w:rsid w:val="00F203B9"/>
    <w:rsid w:val="00F2047E"/>
    <w:rsid w:val="00F223B3"/>
    <w:rsid w:val="00F25C80"/>
    <w:rsid w:val="00F31D88"/>
    <w:rsid w:val="00F33598"/>
    <w:rsid w:val="00F338EE"/>
    <w:rsid w:val="00F33A69"/>
    <w:rsid w:val="00F34377"/>
    <w:rsid w:val="00F42E52"/>
    <w:rsid w:val="00F5485C"/>
    <w:rsid w:val="00F57D5D"/>
    <w:rsid w:val="00F616D3"/>
    <w:rsid w:val="00F6178B"/>
    <w:rsid w:val="00F649C9"/>
    <w:rsid w:val="00F656A1"/>
    <w:rsid w:val="00F71641"/>
    <w:rsid w:val="00F721B7"/>
    <w:rsid w:val="00F74526"/>
    <w:rsid w:val="00F85107"/>
    <w:rsid w:val="00F912B0"/>
    <w:rsid w:val="00F973CC"/>
    <w:rsid w:val="00FA37DA"/>
    <w:rsid w:val="00FA39F8"/>
    <w:rsid w:val="00FA78C7"/>
    <w:rsid w:val="00FB4D99"/>
    <w:rsid w:val="00FB66B1"/>
    <w:rsid w:val="00FD1422"/>
    <w:rsid w:val="00FD626A"/>
    <w:rsid w:val="00FD7322"/>
    <w:rsid w:val="00FE1E03"/>
    <w:rsid w:val="00FE3147"/>
    <w:rsid w:val="00FE5931"/>
    <w:rsid w:val="00FE5D14"/>
    <w:rsid w:val="00FE6549"/>
    <w:rsid w:val="00FF1CD2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00,#a20000,#bc0000,#099,teal"/>
    </o:shapedefaults>
    <o:shapelayout v:ext="edit">
      <o:idmap v:ext="edit" data="2"/>
    </o:shapelayout>
  </w:shapeDefaults>
  <w:decimalSymbol w:val=","/>
  <w:listSeparator w:val=";"/>
  <w14:docId w14:val="293D00B6"/>
  <w15:chartTrackingRefBased/>
  <w15:docId w15:val="{EBC18F18-C339-4220-9480-C416783B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u w:val="single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Pr>
      <w:b/>
      <w:bCs/>
      <w:i/>
      <w:iCs/>
    </w:rPr>
  </w:style>
  <w:style w:type="paragraph" w:customStyle="1" w:styleId="A-ZprvaCSP-ods1dek">
    <w:name w:val="A-ZprávaCSP-ods.1.řádek"/>
    <w:basedOn w:val="Normln"/>
    <w:pPr>
      <w:ind w:firstLine="709"/>
      <w:jc w:val="both"/>
    </w:pPr>
    <w:rPr>
      <w:rFonts w:ascii="Arial Narrow" w:hAnsi="Arial Narrow"/>
      <w:szCs w:val="20"/>
    </w:rPr>
  </w:style>
  <w:style w:type="paragraph" w:styleId="Nzev">
    <w:name w:val="Title"/>
    <w:basedOn w:val="Normln"/>
    <w:qFormat/>
    <w:pPr>
      <w:widowControl w:val="0"/>
      <w:tabs>
        <w:tab w:val="left" w:pos="-720"/>
      </w:tabs>
      <w:suppressAutoHyphens/>
      <w:jc w:val="center"/>
    </w:pPr>
    <w:rPr>
      <w:b/>
      <w:sz w:val="48"/>
      <w:szCs w:val="20"/>
      <w:lang w:val="en-US"/>
    </w:rPr>
  </w:style>
  <w:style w:type="paragraph" w:styleId="Textbubliny">
    <w:name w:val="Balloon Text"/>
    <w:basedOn w:val="Normln"/>
    <w:semiHidden/>
    <w:rPr>
      <w:rFonts w:ascii="Tahoma" w:hAnsi="Tahoma" w:cs="Courier New"/>
      <w:sz w:val="16"/>
      <w:szCs w:val="16"/>
    </w:rPr>
  </w:style>
  <w:style w:type="paragraph" w:styleId="Zkladntext2">
    <w:name w:val="Body Text 2"/>
    <w:basedOn w:val="Normln"/>
    <w:pPr>
      <w:spacing w:after="120" w:line="480" w:lineRule="auto"/>
    </w:pPr>
  </w:style>
  <w:style w:type="table" w:styleId="Mkatabulky">
    <w:name w:val="Table Grid"/>
    <w:basedOn w:val="Normlntabulka"/>
    <w:uiPriority w:val="39"/>
    <w:rsid w:val="00342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2C168B"/>
    <w:rPr>
      <w:color w:val="0000FF"/>
      <w:u w:val="single"/>
    </w:rPr>
  </w:style>
  <w:style w:type="character" w:customStyle="1" w:styleId="text16">
    <w:name w:val="text16"/>
    <w:basedOn w:val="Standardnpsmoodstavce"/>
    <w:rsid w:val="00363C5C"/>
  </w:style>
  <w:style w:type="paragraph" w:styleId="Normlnweb">
    <w:name w:val="Normal (Web)"/>
    <w:basedOn w:val="Normln"/>
    <w:uiPriority w:val="99"/>
    <w:rsid w:val="006908AE"/>
    <w:pPr>
      <w:spacing w:before="100" w:beforeAutospacing="1" w:after="100" w:afterAutospacing="1"/>
    </w:pPr>
  </w:style>
  <w:style w:type="character" w:styleId="Odkaznakoment">
    <w:name w:val="annotation reference"/>
    <w:basedOn w:val="Standardnpsmoodstavce"/>
    <w:rsid w:val="00F25C80"/>
    <w:rPr>
      <w:sz w:val="16"/>
      <w:szCs w:val="16"/>
    </w:rPr>
  </w:style>
  <w:style w:type="paragraph" w:styleId="Textkomente">
    <w:name w:val="annotation text"/>
    <w:basedOn w:val="Normln"/>
    <w:link w:val="TextkomenteChar"/>
    <w:rsid w:val="00F25C8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25C80"/>
  </w:style>
  <w:style w:type="paragraph" w:styleId="Pedmtkomente">
    <w:name w:val="annotation subject"/>
    <w:basedOn w:val="Textkomente"/>
    <w:next w:val="Textkomente"/>
    <w:link w:val="PedmtkomenteChar"/>
    <w:rsid w:val="00F25C8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25C80"/>
    <w:rPr>
      <w:b/>
      <w:bCs/>
    </w:rPr>
  </w:style>
  <w:style w:type="paragraph" w:styleId="Nadpisobsahu">
    <w:name w:val="TOC Heading"/>
    <w:basedOn w:val="Nadpis1"/>
    <w:next w:val="Normln"/>
    <w:uiPriority w:val="39"/>
    <w:unhideWhenUsed/>
    <w:qFormat/>
    <w:rsid w:val="00435D68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D61F1F"/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1618BB"/>
    <w:rPr>
      <w:b/>
      <w:bCs/>
      <w:i/>
      <w:iCs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04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4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7" Type="http://schemas.openxmlformats.org/officeDocument/2006/relationships/image" Target="media/image5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23" Type="http://schemas.microsoft.com/office/2007/relationships/hdphoto" Target="media/hdphoto1.wdp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mailto:info@budiskol.cz" TargetMode="External"/><Relationship Id="rId22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5C0CA-A476-4381-86C0-B1C4367C3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419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Links>
    <vt:vector size="18" baseType="variant">
      <vt:variant>
        <vt:i4>6291542</vt:i4>
      </vt:variant>
      <vt:variant>
        <vt:i4>9</vt:i4>
      </vt:variant>
      <vt:variant>
        <vt:i4>0</vt:i4>
      </vt:variant>
      <vt:variant>
        <vt:i4>5</vt:i4>
      </vt:variant>
      <vt:variant>
        <vt:lpwstr>mailto:info@zlinskestavby.cz</vt:lpwstr>
      </vt:variant>
      <vt:variant>
        <vt:lpwstr/>
      </vt:variant>
      <vt:variant>
        <vt:i4>983079</vt:i4>
      </vt:variant>
      <vt:variant>
        <vt:i4>3</vt:i4>
      </vt:variant>
      <vt:variant>
        <vt:i4>0</vt:i4>
      </vt:variant>
      <vt:variant>
        <vt:i4>5</vt:i4>
      </vt:variant>
      <vt:variant>
        <vt:lpwstr>mailto:praha@zlinskestavby.cz</vt:lpwstr>
      </vt:variant>
      <vt:variant>
        <vt:lpwstr/>
      </vt:variant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mailto:zlinskestavby@zlinskestavby.cz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.</cp:lastModifiedBy>
  <cp:revision>3</cp:revision>
  <cp:lastPrinted>2020-02-13T10:39:00Z</cp:lastPrinted>
  <dcterms:created xsi:type="dcterms:W3CDTF">2020-04-28T11:03:00Z</dcterms:created>
  <dcterms:modified xsi:type="dcterms:W3CDTF">2024-08-01T13:43:00Z</dcterms:modified>
</cp:coreProperties>
</file>